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3B1F" w14:textId="77777777" w:rsidR="003262BF" w:rsidRPr="00EF5BCB" w:rsidRDefault="003262BF" w:rsidP="003262BF">
      <w:pPr>
        <w:pStyle w:val="Heading1"/>
      </w:pPr>
      <w:bookmarkStart w:id="0" w:name="_Hlk182381132"/>
      <w:bookmarkEnd w:id="0"/>
      <w:r>
        <w:rPr>
          <w:noProof/>
          <w:lang w:val="en-US"/>
        </w:rPr>
        <w:drawing>
          <wp:anchor distT="0" distB="0" distL="114300" distR="114300" simplePos="0" relativeHeight="251662336" behindDoc="0" locked="0" layoutInCell="1" allowOverlap="1" wp14:anchorId="2963B691" wp14:editId="715FB2F6">
            <wp:simplePos x="0" y="0"/>
            <wp:positionH relativeFrom="margin">
              <wp:posOffset>28575</wp:posOffset>
            </wp:positionH>
            <wp:positionV relativeFrom="paragraph">
              <wp:posOffset>0</wp:posOffset>
            </wp:positionV>
            <wp:extent cx="970915" cy="955040"/>
            <wp:effectExtent l="0" t="0" r="635" b="0"/>
            <wp:wrapSquare wrapText="bothSides"/>
            <wp:docPr id="9" name="Picture 9" descr="Prob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obus-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091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PROBUS CLUB OF DOUBLE BAY </w:t>
      </w:r>
      <w:r w:rsidRPr="005D3578">
        <w:rPr>
          <w:sz w:val="44"/>
          <w:szCs w:val="44"/>
        </w:rPr>
        <w:t>INC.</w:t>
      </w:r>
      <w:r>
        <w:rPr>
          <w:sz w:val="44"/>
          <w:szCs w:val="44"/>
        </w:rPr>
        <w:t xml:space="preserve">           </w:t>
      </w:r>
      <w:r>
        <w:t xml:space="preserve">                                                  </w:t>
      </w:r>
      <w:r w:rsidRPr="00144056">
        <w:rPr>
          <w:sz w:val="32"/>
        </w:rPr>
        <w:t xml:space="preserve"> </w:t>
      </w:r>
      <w:r>
        <w:rPr>
          <w:sz w:val="32"/>
        </w:rPr>
        <w:t xml:space="preserve">                     </w:t>
      </w:r>
    </w:p>
    <w:p w14:paraId="3081D4DA" w14:textId="74BCCE4C" w:rsidR="003262BF" w:rsidRDefault="003262BF" w:rsidP="003262BF">
      <w:pPr>
        <w:rPr>
          <w:b/>
          <w:sz w:val="36"/>
          <w:szCs w:val="36"/>
        </w:rPr>
      </w:pPr>
      <w:r>
        <w:t xml:space="preserve">            </w:t>
      </w:r>
      <w:r>
        <w:rPr>
          <w:b/>
          <w:sz w:val="32"/>
        </w:rPr>
        <w:t>NEWS BUL</w:t>
      </w:r>
      <w:r w:rsidRPr="00144056">
        <w:rPr>
          <w:b/>
          <w:sz w:val="32"/>
        </w:rPr>
        <w:t>LETIN</w:t>
      </w:r>
      <w:r>
        <w:rPr>
          <w:b/>
          <w:sz w:val="32"/>
        </w:rPr>
        <w:t xml:space="preserve">: </w:t>
      </w:r>
      <w:r w:rsidR="005A7A9B">
        <w:rPr>
          <w:b/>
          <w:sz w:val="32"/>
        </w:rPr>
        <w:t>FEBRUARY</w:t>
      </w:r>
      <w:r>
        <w:rPr>
          <w:b/>
          <w:sz w:val="32"/>
        </w:rPr>
        <w:t xml:space="preserve"> 2025</w:t>
      </w:r>
      <w:r>
        <w:rPr>
          <w:b/>
          <w:sz w:val="36"/>
          <w:szCs w:val="36"/>
        </w:rPr>
        <w:t xml:space="preserve">  </w:t>
      </w:r>
    </w:p>
    <w:p w14:paraId="7FCF78B2" w14:textId="77777777" w:rsidR="003262BF" w:rsidRPr="005A2DA8" w:rsidRDefault="003262BF" w:rsidP="003262BF">
      <w:pPr>
        <w:rPr>
          <w:sz w:val="16"/>
          <w:szCs w:val="16"/>
        </w:rPr>
      </w:pPr>
      <w:r>
        <w:rPr>
          <w:sz w:val="16"/>
          <w:szCs w:val="16"/>
        </w:rPr>
        <w:t xml:space="preserve">  (</w:t>
      </w:r>
      <w:r w:rsidRPr="00144056">
        <w:rPr>
          <w:sz w:val="16"/>
          <w:szCs w:val="16"/>
        </w:rPr>
        <w:t>PRIVATE &amp; CONFIDENTIAL FOR PROBUS USE ONLY AND NOT TO BE USED FOR ANY OTHER PURPO</w:t>
      </w:r>
      <w:r>
        <w:rPr>
          <w:sz w:val="16"/>
          <w:szCs w:val="16"/>
        </w:rPr>
        <w:t>SE)</w:t>
      </w:r>
    </w:p>
    <w:p w14:paraId="55564C22" w14:textId="5DC2EA97" w:rsidR="003262BF" w:rsidRDefault="00CB6975" w:rsidP="003262BF">
      <w:pPr>
        <w:rPr>
          <w:sz w:val="16"/>
          <w:szCs w:val="16"/>
        </w:rPr>
      </w:pPr>
      <w:r>
        <w:rPr>
          <w:noProof/>
          <w:lang w:val="en-US" w:eastAsia="en-US"/>
        </w:rPr>
        <mc:AlternateContent>
          <mc:Choice Requires="wps">
            <w:drawing>
              <wp:anchor distT="0" distB="0" distL="114300" distR="114300" simplePos="0" relativeHeight="251660288" behindDoc="0" locked="0" layoutInCell="1" allowOverlap="1" wp14:anchorId="7F6182D8" wp14:editId="12F3E7B3">
                <wp:simplePos x="0" y="0"/>
                <wp:positionH relativeFrom="column">
                  <wp:posOffset>3609975</wp:posOffset>
                </wp:positionH>
                <wp:positionV relativeFrom="paragraph">
                  <wp:posOffset>40005</wp:posOffset>
                </wp:positionV>
                <wp:extent cx="2800350" cy="11334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33475"/>
                        </a:xfrm>
                        <a:prstGeom prst="rect">
                          <a:avLst/>
                        </a:prstGeom>
                        <a:solidFill>
                          <a:srgbClr val="FFFFFF"/>
                        </a:solidFill>
                        <a:ln w="9525">
                          <a:solidFill>
                            <a:srgbClr val="000000"/>
                          </a:solidFill>
                          <a:miter lim="800000"/>
                          <a:headEnd/>
                          <a:tailEnd/>
                        </a:ln>
                      </wps:spPr>
                      <wps:txbx>
                        <w:txbxContent>
                          <w:p w14:paraId="3E2285FB" w14:textId="77C476B2" w:rsidR="003262BF" w:rsidRPr="001853FB" w:rsidRDefault="003262BF" w:rsidP="003262BF">
                            <w:pPr>
                              <w:rPr>
                                <w:sz w:val="20"/>
                                <w:szCs w:val="20"/>
                              </w:rPr>
                            </w:pPr>
                            <w:r w:rsidRPr="001853FB">
                              <w:rPr>
                                <w:sz w:val="20"/>
                                <w:szCs w:val="20"/>
                              </w:rPr>
                              <w:t>Meeting Place:  Cruising Yacht Club of Australia</w:t>
                            </w:r>
                          </w:p>
                          <w:p w14:paraId="4D7ABB6F" w14:textId="2644B82C" w:rsidR="003262BF" w:rsidRPr="001853FB" w:rsidRDefault="003262BF" w:rsidP="003262BF">
                            <w:pPr>
                              <w:rPr>
                                <w:sz w:val="20"/>
                                <w:szCs w:val="20"/>
                              </w:rPr>
                            </w:pPr>
                            <w:r w:rsidRPr="001853FB">
                              <w:rPr>
                                <w:sz w:val="20"/>
                                <w:szCs w:val="20"/>
                              </w:rPr>
                              <w:tab/>
                              <w:t xml:space="preserve">          New Beach Road, Rushcutters Bay</w:t>
                            </w:r>
                          </w:p>
                          <w:p w14:paraId="78757593" w14:textId="6CB1B047" w:rsidR="003262BF" w:rsidRPr="001853FB" w:rsidRDefault="003262BF" w:rsidP="003262BF">
                            <w:pPr>
                              <w:rPr>
                                <w:sz w:val="20"/>
                                <w:szCs w:val="20"/>
                              </w:rPr>
                            </w:pPr>
                            <w:r w:rsidRPr="001853FB">
                              <w:rPr>
                                <w:sz w:val="20"/>
                                <w:szCs w:val="20"/>
                              </w:rPr>
                              <w:t>Day: Third Monday each month except December</w:t>
                            </w:r>
                          </w:p>
                          <w:p w14:paraId="4D2C89F4" w14:textId="77777777" w:rsidR="003262BF" w:rsidRPr="001853FB" w:rsidRDefault="003262BF" w:rsidP="003262BF">
                            <w:pPr>
                              <w:rPr>
                                <w:sz w:val="20"/>
                                <w:szCs w:val="20"/>
                              </w:rPr>
                            </w:pPr>
                            <w:r>
                              <w:rPr>
                                <w:sz w:val="20"/>
                                <w:szCs w:val="20"/>
                              </w:rPr>
                              <w:t>Time:   10.00</w:t>
                            </w:r>
                            <w:r w:rsidRPr="001853FB">
                              <w:rPr>
                                <w:sz w:val="20"/>
                                <w:szCs w:val="20"/>
                              </w:rPr>
                              <w:t>am to 1</w:t>
                            </w:r>
                            <w:r>
                              <w:rPr>
                                <w:sz w:val="20"/>
                                <w:szCs w:val="20"/>
                              </w:rPr>
                              <w:t>2 midday</w:t>
                            </w:r>
                          </w:p>
                          <w:p w14:paraId="40B531BA" w14:textId="77777777" w:rsidR="003262BF" w:rsidRPr="00E961E1" w:rsidRDefault="003262BF" w:rsidP="003262BF">
                            <w:pPr>
                              <w:rPr>
                                <w:sz w:val="20"/>
                                <w:szCs w:val="20"/>
                              </w:rPr>
                            </w:pPr>
                            <w:r w:rsidRPr="00E961E1">
                              <w:rPr>
                                <w:sz w:val="20"/>
                                <w:szCs w:val="20"/>
                              </w:rPr>
                              <w:t>Social Coffee meeting</w:t>
                            </w:r>
                            <w:r>
                              <w:rPr>
                                <w:sz w:val="20"/>
                                <w:szCs w:val="20"/>
                              </w:rPr>
                              <w:t>:</w:t>
                            </w:r>
                            <w:r w:rsidRPr="00E961E1">
                              <w:rPr>
                                <w:sz w:val="20"/>
                                <w:szCs w:val="20"/>
                              </w:rPr>
                              <w:t xml:space="preserve"> 1</w:t>
                            </w:r>
                            <w:r w:rsidRPr="00E961E1">
                              <w:rPr>
                                <w:sz w:val="20"/>
                                <w:szCs w:val="20"/>
                                <w:vertAlign w:val="superscript"/>
                              </w:rPr>
                              <w:t>st</w:t>
                            </w:r>
                            <w:r w:rsidRPr="00E961E1">
                              <w:rPr>
                                <w:sz w:val="20"/>
                                <w:szCs w:val="20"/>
                              </w:rPr>
                              <w:t xml:space="preserve"> Monday of each month 10am Mia Café Edgecliff Centre</w:t>
                            </w:r>
                          </w:p>
                          <w:p w14:paraId="02418F7B" w14:textId="77777777" w:rsidR="003262BF" w:rsidRDefault="003262BF" w:rsidP="003262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6182D8" id="_x0000_t202" coordsize="21600,21600" o:spt="202" path="m,l,21600r21600,l21600,xe">
                <v:stroke joinstyle="miter"/>
                <v:path gradientshapeok="t" o:connecttype="rect"/>
              </v:shapetype>
              <v:shape id="Text Box 2" o:spid="_x0000_s1026" type="#_x0000_t202" style="position:absolute;margin-left:284.25pt;margin-top:3.15pt;width:220.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eHFwIAACw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">
                <v:textbox>
                  <w:txbxContent>
                    <w:p w14:paraId="3E2285FB" w14:textId="77C476B2" w:rsidR="003262BF" w:rsidRPr="001853FB" w:rsidRDefault="003262BF" w:rsidP="003262BF">
                      <w:pPr>
                        <w:rPr>
                          <w:sz w:val="20"/>
                          <w:szCs w:val="20"/>
                        </w:rPr>
                      </w:pPr>
                      <w:r w:rsidRPr="001853FB">
                        <w:rPr>
                          <w:sz w:val="20"/>
                          <w:szCs w:val="20"/>
                        </w:rPr>
                        <w:t>Meeting Place:  Cruising Yacht Club of Australia</w:t>
                      </w:r>
                    </w:p>
                    <w:p w14:paraId="4D7ABB6F" w14:textId="2644B82C" w:rsidR="003262BF" w:rsidRPr="001853FB" w:rsidRDefault="003262BF" w:rsidP="003262BF">
                      <w:pPr>
                        <w:rPr>
                          <w:sz w:val="20"/>
                          <w:szCs w:val="20"/>
                        </w:rPr>
                      </w:pPr>
                      <w:r w:rsidRPr="001853FB">
                        <w:rPr>
                          <w:sz w:val="20"/>
                          <w:szCs w:val="20"/>
                        </w:rPr>
                        <w:tab/>
                        <w:t xml:space="preserve">          New Beach Road, Rushcutters Bay</w:t>
                      </w:r>
                    </w:p>
                    <w:p w14:paraId="78757593" w14:textId="6CB1B047" w:rsidR="003262BF" w:rsidRPr="001853FB" w:rsidRDefault="003262BF" w:rsidP="003262BF">
                      <w:pPr>
                        <w:rPr>
                          <w:sz w:val="20"/>
                          <w:szCs w:val="20"/>
                        </w:rPr>
                      </w:pPr>
                      <w:r w:rsidRPr="001853FB">
                        <w:rPr>
                          <w:sz w:val="20"/>
                          <w:szCs w:val="20"/>
                        </w:rPr>
                        <w:t>Day: Third Monday each month except December</w:t>
                      </w:r>
                    </w:p>
                    <w:p w14:paraId="4D2C89F4" w14:textId="77777777" w:rsidR="003262BF" w:rsidRPr="001853FB" w:rsidRDefault="003262BF" w:rsidP="003262BF">
                      <w:pPr>
                        <w:rPr>
                          <w:sz w:val="20"/>
                          <w:szCs w:val="20"/>
                        </w:rPr>
                      </w:pPr>
                      <w:r>
                        <w:rPr>
                          <w:sz w:val="20"/>
                          <w:szCs w:val="20"/>
                        </w:rPr>
                        <w:t>Time:   10.00</w:t>
                      </w:r>
                      <w:r w:rsidRPr="001853FB">
                        <w:rPr>
                          <w:sz w:val="20"/>
                          <w:szCs w:val="20"/>
                        </w:rPr>
                        <w:t>am to 1</w:t>
                      </w:r>
                      <w:r>
                        <w:rPr>
                          <w:sz w:val="20"/>
                          <w:szCs w:val="20"/>
                        </w:rPr>
                        <w:t>2 midday</w:t>
                      </w:r>
                    </w:p>
                    <w:p w14:paraId="40B531BA" w14:textId="77777777" w:rsidR="003262BF" w:rsidRPr="00E961E1" w:rsidRDefault="003262BF" w:rsidP="003262BF">
                      <w:pPr>
                        <w:rPr>
                          <w:sz w:val="20"/>
                          <w:szCs w:val="20"/>
                        </w:rPr>
                      </w:pPr>
                      <w:r w:rsidRPr="00E961E1">
                        <w:rPr>
                          <w:sz w:val="20"/>
                          <w:szCs w:val="20"/>
                        </w:rPr>
                        <w:t>Social Coffee meeting</w:t>
                      </w:r>
                      <w:r>
                        <w:rPr>
                          <w:sz w:val="20"/>
                          <w:szCs w:val="20"/>
                        </w:rPr>
                        <w:t>:</w:t>
                      </w:r>
                      <w:r w:rsidRPr="00E961E1">
                        <w:rPr>
                          <w:sz w:val="20"/>
                          <w:szCs w:val="20"/>
                        </w:rPr>
                        <w:t xml:space="preserve"> 1</w:t>
                      </w:r>
                      <w:r w:rsidRPr="00E961E1">
                        <w:rPr>
                          <w:sz w:val="20"/>
                          <w:szCs w:val="20"/>
                          <w:vertAlign w:val="superscript"/>
                        </w:rPr>
                        <w:t>st</w:t>
                      </w:r>
                      <w:r w:rsidRPr="00E961E1">
                        <w:rPr>
                          <w:sz w:val="20"/>
                          <w:szCs w:val="20"/>
                        </w:rPr>
                        <w:t xml:space="preserve"> Monday of each month 10am Mia Café Edgecliff Centre</w:t>
                      </w:r>
                    </w:p>
                    <w:p w14:paraId="02418F7B" w14:textId="77777777" w:rsidR="003262BF" w:rsidRDefault="003262BF" w:rsidP="003262BF"/>
                  </w:txbxContent>
                </v:textbox>
              </v:shape>
            </w:pict>
          </mc:Fallback>
        </mc:AlternateContent>
      </w:r>
      <w:r w:rsidR="002D23CC" w:rsidRPr="00570B5F">
        <w:rPr>
          <w:noProof/>
          <w:sz w:val="28"/>
          <w:szCs w:val="28"/>
          <w:lang w:val="en-US" w:eastAsia="en-US"/>
        </w:rPr>
        <mc:AlternateContent>
          <mc:Choice Requires="wps">
            <w:drawing>
              <wp:anchor distT="45720" distB="45720" distL="114300" distR="114300" simplePos="0" relativeHeight="251661312" behindDoc="0" locked="0" layoutInCell="1" allowOverlap="1" wp14:anchorId="3718B978" wp14:editId="5FB4E148">
                <wp:simplePos x="0" y="0"/>
                <wp:positionH relativeFrom="column">
                  <wp:posOffset>123825</wp:posOffset>
                </wp:positionH>
                <wp:positionV relativeFrom="paragraph">
                  <wp:posOffset>87630</wp:posOffset>
                </wp:positionV>
                <wp:extent cx="3438525" cy="1085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085850"/>
                        </a:xfrm>
                        <a:prstGeom prst="rect">
                          <a:avLst/>
                        </a:prstGeom>
                        <a:solidFill>
                          <a:srgbClr val="FFFFFF"/>
                        </a:solidFill>
                        <a:ln w="9525">
                          <a:solidFill>
                            <a:srgbClr val="000000"/>
                          </a:solidFill>
                          <a:miter lim="800000"/>
                          <a:headEnd/>
                          <a:tailEnd/>
                        </a:ln>
                      </wps:spPr>
                      <wps:txbx>
                        <w:txbxContent>
                          <w:p w14:paraId="7021A716" w14:textId="77777777" w:rsidR="003262BF" w:rsidRDefault="003262BF" w:rsidP="003262BF">
                            <w:pPr>
                              <w:ind w:left="-19"/>
                              <w:rPr>
                                <w:sz w:val="20"/>
                                <w:szCs w:val="20"/>
                              </w:rPr>
                            </w:pPr>
                            <w:bookmarkStart w:id="1" w:name="_Hlk182381418"/>
                            <w:bookmarkEnd w:id="1"/>
                            <w:r w:rsidRPr="00CC48B1">
                              <w:rPr>
                                <w:sz w:val="20"/>
                                <w:szCs w:val="20"/>
                              </w:rPr>
                              <w:t>Preside</w:t>
                            </w:r>
                            <w:r>
                              <w:rPr>
                                <w:sz w:val="20"/>
                                <w:szCs w:val="20"/>
                              </w:rPr>
                              <w:t xml:space="preserve">nt    David Lynch   </w:t>
                            </w:r>
                            <w:r>
                              <w:rPr>
                                <w:sz w:val="20"/>
                                <w:szCs w:val="20"/>
                              </w:rPr>
                              <w:tab/>
                              <w:t xml:space="preserve">   davidandjill@optusnet.com.au</w:t>
                            </w:r>
                          </w:p>
                          <w:p w14:paraId="5613E330" w14:textId="1329C3E9" w:rsidR="003262BF" w:rsidRPr="00C63039" w:rsidRDefault="003262BF" w:rsidP="003262BF">
                            <w:pPr>
                              <w:ind w:left="-19"/>
                              <w:rPr>
                                <w:rFonts w:ascii="Arial" w:hAnsi="Arial" w:cs="Arial"/>
                                <w:sz w:val="18"/>
                                <w:szCs w:val="18"/>
                              </w:rPr>
                            </w:pPr>
                            <w:r w:rsidRPr="00CC48B1">
                              <w:rPr>
                                <w:sz w:val="20"/>
                                <w:szCs w:val="20"/>
                              </w:rPr>
                              <w:t>Treasurer</w:t>
                            </w:r>
                            <w:r>
                              <w:rPr>
                                <w:sz w:val="20"/>
                                <w:szCs w:val="20"/>
                              </w:rPr>
                              <w:t xml:space="preserve">   </w:t>
                            </w:r>
                          </w:p>
                          <w:p w14:paraId="53FF8D5D" w14:textId="77777777" w:rsidR="003262BF" w:rsidRDefault="003262BF" w:rsidP="003262BF">
                            <w:pPr>
                              <w:pStyle w:val="PlainText"/>
                              <w:rPr>
                                <w:rFonts w:ascii="Times New Roman" w:hAnsi="Times New Roman" w:cs="Times New Roman"/>
                                <w:sz w:val="20"/>
                                <w:szCs w:val="20"/>
                              </w:rPr>
                            </w:pPr>
                            <w:r w:rsidRPr="00CC48B1">
                              <w:rPr>
                                <w:rFonts w:ascii="Times New Roman" w:hAnsi="Times New Roman" w:cs="Times New Roman"/>
                                <w:sz w:val="20"/>
                                <w:szCs w:val="20"/>
                              </w:rPr>
                              <w:t>Secretary</w:t>
                            </w:r>
                            <w:r>
                              <w:rPr>
                                <w:rFonts w:ascii="Times New Roman" w:hAnsi="Times New Roman" w:cs="Times New Roman"/>
                                <w:sz w:val="20"/>
                                <w:szCs w:val="20"/>
                              </w:rPr>
                              <w:t xml:space="preserve">   Ken Packham</w:t>
                            </w:r>
                            <w:r>
                              <w:rPr>
                                <w:rFonts w:ascii="Times New Roman" w:hAnsi="Times New Roman" w:cs="Times New Roman"/>
                                <w:sz w:val="20"/>
                                <w:szCs w:val="20"/>
                              </w:rPr>
                              <w:tab/>
                            </w:r>
                            <w:r w:rsidRPr="00E961E1">
                              <w:rPr>
                                <w:rFonts w:ascii="Times New Roman" w:hAnsi="Times New Roman" w:cs="Times New Roman"/>
                                <w:sz w:val="20"/>
                                <w:szCs w:val="20"/>
                              </w:rPr>
                              <w:t xml:space="preserve">   </w:t>
                            </w:r>
                            <w:hyperlink r:id="rId5" w:history="1">
                              <w:r w:rsidRPr="00E961E1">
                                <w:rPr>
                                  <w:rStyle w:val="Hyperlink"/>
                                  <w:rFonts w:ascii="Times New Roman" w:hAnsi="Times New Roman" w:cs="Times New Roman"/>
                                  <w:color w:val="auto"/>
                                  <w:sz w:val="20"/>
                                  <w:szCs w:val="20"/>
                                  <w:u w:val="none"/>
                                </w:rPr>
                                <w:t>valken61@tpg.com.au</w:t>
                              </w:r>
                            </w:hyperlink>
                          </w:p>
                          <w:p w14:paraId="0DDF1C54" w14:textId="72546878" w:rsidR="003262BF" w:rsidRDefault="003262BF" w:rsidP="003262BF">
                            <w:pPr>
                              <w:pStyle w:val="PlainText"/>
                              <w:rPr>
                                <w:sz w:val="20"/>
                                <w:szCs w:val="20"/>
                              </w:rPr>
                            </w:pPr>
                            <w:r w:rsidRPr="00CC48B1">
                              <w:rPr>
                                <w:sz w:val="20"/>
                                <w:szCs w:val="20"/>
                              </w:rPr>
                              <w:t>Mail:  PO Box 272, Edgecliff, 2027</w:t>
                            </w:r>
                          </w:p>
                          <w:p w14:paraId="434E7970" w14:textId="77777777" w:rsidR="003262BF" w:rsidRPr="00CC48B1" w:rsidRDefault="003262BF" w:rsidP="003262BF">
                            <w:pPr>
                              <w:pStyle w:val="PlainText"/>
                              <w:rPr>
                                <w:rFonts w:ascii="Times New Roman" w:hAnsi="Times New Roman" w:cs="Times New Roman"/>
                                <w:sz w:val="20"/>
                                <w:szCs w:val="20"/>
                              </w:rPr>
                            </w:pPr>
                          </w:p>
                          <w:p w14:paraId="34959CFF" w14:textId="77777777" w:rsidR="003262BF" w:rsidRPr="00D565D9" w:rsidRDefault="003262BF" w:rsidP="003262BF">
                            <w:pPr>
                              <w:rPr>
                                <w:sz w:val="18"/>
                                <w:szCs w:val="18"/>
                              </w:rPr>
                            </w:pPr>
                            <w:r w:rsidRPr="00CC48B1">
                              <w:rPr>
                                <w:sz w:val="20"/>
                                <w:szCs w:val="20"/>
                              </w:rPr>
                              <w:t xml:space="preserve"> </w:t>
                            </w:r>
                            <w:r>
                              <w:rPr>
                                <w:sz w:val="20"/>
                                <w:szCs w:val="20"/>
                              </w:rPr>
                              <w:t xml:space="preserve">    </w:t>
                            </w:r>
                            <w:hyperlink r:id="rId6" w:history="1">
                              <w:r w:rsidRPr="004F24BF">
                                <w:rPr>
                                  <w:rStyle w:val="Hyperlink"/>
                                  <w:sz w:val="18"/>
                                  <w:szCs w:val="18"/>
                                </w:rPr>
                                <w:t>http://www.probussouthpacific.org/microsites/doublebay</w:t>
                              </w:r>
                            </w:hyperlink>
                          </w:p>
                          <w:p w14:paraId="6AB4BE46" w14:textId="77777777" w:rsidR="003262BF" w:rsidRPr="00CC48B1" w:rsidRDefault="003262BF" w:rsidP="003262BF">
                            <w:pPr>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8B978" id="_x0000_s1027" type="#_x0000_t202" style="position:absolute;margin-left:9.75pt;margin-top:6.9pt;width:270.75pt;height: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">
                <v:textbox>
                  <w:txbxContent>
                    <w:p w14:paraId="7021A716" w14:textId="77777777" w:rsidR="003262BF" w:rsidRDefault="003262BF" w:rsidP="003262BF">
                      <w:pPr>
                        <w:ind w:left="-19"/>
                        <w:rPr>
                          <w:sz w:val="20"/>
                          <w:szCs w:val="20"/>
                        </w:rPr>
                      </w:pPr>
                      <w:bookmarkStart w:id="2" w:name="_Hlk182381418"/>
                      <w:bookmarkEnd w:id="2"/>
                      <w:r w:rsidRPr="00CC48B1">
                        <w:rPr>
                          <w:sz w:val="20"/>
                          <w:szCs w:val="20"/>
                        </w:rPr>
                        <w:t>Preside</w:t>
                      </w:r>
                      <w:r>
                        <w:rPr>
                          <w:sz w:val="20"/>
                          <w:szCs w:val="20"/>
                        </w:rPr>
                        <w:t xml:space="preserve">nt    David Lynch   </w:t>
                      </w:r>
                      <w:r>
                        <w:rPr>
                          <w:sz w:val="20"/>
                          <w:szCs w:val="20"/>
                        </w:rPr>
                        <w:tab/>
                        <w:t xml:space="preserve">   davidandjill@optusnet.com.au</w:t>
                      </w:r>
                    </w:p>
                    <w:p w14:paraId="5613E330" w14:textId="1329C3E9" w:rsidR="003262BF" w:rsidRPr="00C63039" w:rsidRDefault="003262BF" w:rsidP="003262BF">
                      <w:pPr>
                        <w:ind w:left="-19"/>
                        <w:rPr>
                          <w:rFonts w:ascii="Arial" w:hAnsi="Arial" w:cs="Arial"/>
                          <w:sz w:val="18"/>
                          <w:szCs w:val="18"/>
                        </w:rPr>
                      </w:pPr>
                      <w:r w:rsidRPr="00CC48B1">
                        <w:rPr>
                          <w:sz w:val="20"/>
                          <w:szCs w:val="20"/>
                        </w:rPr>
                        <w:t>Treasurer</w:t>
                      </w:r>
                      <w:r>
                        <w:rPr>
                          <w:sz w:val="20"/>
                          <w:szCs w:val="20"/>
                        </w:rPr>
                        <w:t xml:space="preserve">   </w:t>
                      </w:r>
                    </w:p>
                    <w:p w14:paraId="53FF8D5D" w14:textId="77777777" w:rsidR="003262BF" w:rsidRDefault="003262BF" w:rsidP="003262BF">
                      <w:pPr>
                        <w:pStyle w:val="PlainText"/>
                        <w:rPr>
                          <w:rFonts w:ascii="Times New Roman" w:hAnsi="Times New Roman" w:cs="Times New Roman"/>
                          <w:sz w:val="20"/>
                          <w:szCs w:val="20"/>
                        </w:rPr>
                      </w:pPr>
                      <w:r w:rsidRPr="00CC48B1">
                        <w:rPr>
                          <w:rFonts w:ascii="Times New Roman" w:hAnsi="Times New Roman" w:cs="Times New Roman"/>
                          <w:sz w:val="20"/>
                          <w:szCs w:val="20"/>
                        </w:rPr>
                        <w:t>Secretary</w:t>
                      </w:r>
                      <w:r>
                        <w:rPr>
                          <w:rFonts w:ascii="Times New Roman" w:hAnsi="Times New Roman" w:cs="Times New Roman"/>
                          <w:sz w:val="20"/>
                          <w:szCs w:val="20"/>
                        </w:rPr>
                        <w:t xml:space="preserve">   Ken Packham</w:t>
                      </w:r>
                      <w:r>
                        <w:rPr>
                          <w:rFonts w:ascii="Times New Roman" w:hAnsi="Times New Roman" w:cs="Times New Roman"/>
                          <w:sz w:val="20"/>
                          <w:szCs w:val="20"/>
                        </w:rPr>
                        <w:tab/>
                      </w:r>
                      <w:r w:rsidRPr="00E961E1">
                        <w:rPr>
                          <w:rFonts w:ascii="Times New Roman" w:hAnsi="Times New Roman" w:cs="Times New Roman"/>
                          <w:sz w:val="20"/>
                          <w:szCs w:val="20"/>
                        </w:rPr>
                        <w:t xml:space="preserve">   </w:t>
                      </w:r>
                      <w:hyperlink r:id="rId7" w:history="1">
                        <w:r w:rsidRPr="00E961E1">
                          <w:rPr>
                            <w:rStyle w:val="Hyperlink"/>
                            <w:rFonts w:ascii="Times New Roman" w:hAnsi="Times New Roman" w:cs="Times New Roman"/>
                            <w:color w:val="auto"/>
                            <w:sz w:val="20"/>
                            <w:szCs w:val="20"/>
                            <w:u w:val="none"/>
                          </w:rPr>
                          <w:t>valken61@tpg.com.au</w:t>
                        </w:r>
                      </w:hyperlink>
                    </w:p>
                    <w:p w14:paraId="0DDF1C54" w14:textId="72546878" w:rsidR="003262BF" w:rsidRDefault="003262BF" w:rsidP="003262BF">
                      <w:pPr>
                        <w:pStyle w:val="PlainText"/>
                        <w:rPr>
                          <w:sz w:val="20"/>
                          <w:szCs w:val="20"/>
                        </w:rPr>
                      </w:pPr>
                      <w:r w:rsidRPr="00CC48B1">
                        <w:rPr>
                          <w:sz w:val="20"/>
                          <w:szCs w:val="20"/>
                        </w:rPr>
                        <w:t>Mail:  PO Box 272, Edgecliff, 2027</w:t>
                      </w:r>
                    </w:p>
                    <w:p w14:paraId="434E7970" w14:textId="77777777" w:rsidR="003262BF" w:rsidRPr="00CC48B1" w:rsidRDefault="003262BF" w:rsidP="003262BF">
                      <w:pPr>
                        <w:pStyle w:val="PlainText"/>
                        <w:rPr>
                          <w:rFonts w:ascii="Times New Roman" w:hAnsi="Times New Roman" w:cs="Times New Roman"/>
                          <w:sz w:val="20"/>
                          <w:szCs w:val="20"/>
                        </w:rPr>
                      </w:pPr>
                    </w:p>
                    <w:p w14:paraId="34959CFF" w14:textId="77777777" w:rsidR="003262BF" w:rsidRPr="00D565D9" w:rsidRDefault="003262BF" w:rsidP="003262BF">
                      <w:pPr>
                        <w:rPr>
                          <w:sz w:val="18"/>
                          <w:szCs w:val="18"/>
                        </w:rPr>
                      </w:pPr>
                      <w:r w:rsidRPr="00CC48B1">
                        <w:rPr>
                          <w:sz w:val="20"/>
                          <w:szCs w:val="20"/>
                        </w:rPr>
                        <w:t xml:space="preserve"> </w:t>
                      </w:r>
                      <w:r>
                        <w:rPr>
                          <w:sz w:val="20"/>
                          <w:szCs w:val="20"/>
                        </w:rPr>
                        <w:t xml:space="preserve">    </w:t>
                      </w:r>
                      <w:hyperlink r:id="rId8" w:history="1">
                        <w:r w:rsidRPr="004F24BF">
                          <w:rPr>
                            <w:rStyle w:val="Hyperlink"/>
                            <w:sz w:val="18"/>
                            <w:szCs w:val="18"/>
                          </w:rPr>
                          <w:t>http://www.probussouthpacific.org/microsites/doublebay</w:t>
                        </w:r>
                      </w:hyperlink>
                    </w:p>
                    <w:p w14:paraId="6AB4BE46" w14:textId="77777777" w:rsidR="003262BF" w:rsidRPr="00CC48B1" w:rsidRDefault="003262BF" w:rsidP="003262BF">
                      <w:pPr>
                        <w:rPr>
                          <w:sz w:val="20"/>
                          <w:szCs w:val="20"/>
                        </w:rPr>
                      </w:pPr>
                      <w:r>
                        <w:rPr>
                          <w:sz w:val="20"/>
                          <w:szCs w:val="20"/>
                        </w:rPr>
                        <w:t xml:space="preserve">          </w:t>
                      </w:r>
                    </w:p>
                  </w:txbxContent>
                </v:textbox>
                <w10:wrap type="square"/>
              </v:shape>
            </w:pict>
          </mc:Fallback>
        </mc:AlternateContent>
      </w:r>
    </w:p>
    <w:p w14:paraId="6AB39DC6" w14:textId="5CD11FEF" w:rsidR="003262BF" w:rsidRPr="00B82DF0" w:rsidRDefault="003262BF" w:rsidP="003262BF">
      <w:pPr>
        <w:rPr>
          <w:b/>
          <w:sz w:val="36"/>
          <w:szCs w:val="36"/>
        </w:rPr>
      </w:pPr>
    </w:p>
    <w:p w14:paraId="07B8A494" w14:textId="77777777" w:rsidR="003262BF" w:rsidRDefault="003262BF" w:rsidP="003262BF">
      <w:pPr>
        <w:rPr>
          <w:sz w:val="28"/>
          <w:szCs w:val="28"/>
        </w:rPr>
      </w:pPr>
    </w:p>
    <w:p w14:paraId="518E679B" w14:textId="77777777" w:rsidR="003262BF" w:rsidRDefault="003262BF" w:rsidP="003262BF">
      <w:pPr>
        <w:rPr>
          <w:sz w:val="28"/>
          <w:szCs w:val="28"/>
        </w:rPr>
      </w:pPr>
    </w:p>
    <w:p w14:paraId="5F2974BB" w14:textId="77777777" w:rsidR="003262BF" w:rsidRDefault="003262BF" w:rsidP="003262BF">
      <w:pPr>
        <w:rPr>
          <w:sz w:val="28"/>
          <w:szCs w:val="28"/>
        </w:rPr>
      </w:pPr>
    </w:p>
    <w:p w14:paraId="54701874" w14:textId="77777777" w:rsidR="003262BF" w:rsidRDefault="003262BF" w:rsidP="003262BF">
      <w:pPr>
        <w:rPr>
          <w:sz w:val="28"/>
          <w:szCs w:val="28"/>
        </w:rPr>
      </w:pPr>
    </w:p>
    <w:p w14:paraId="6B66F0E8" w14:textId="77777777" w:rsidR="003262BF" w:rsidRDefault="003262BF" w:rsidP="003262BF">
      <w:pPr>
        <w:rPr>
          <w:sz w:val="28"/>
          <w:szCs w:val="28"/>
        </w:rPr>
      </w:pPr>
      <w:r>
        <w:rPr>
          <w:noProof/>
          <w:sz w:val="28"/>
          <w:szCs w:val="28"/>
          <w:lang w:val="en-US" w:eastAsia="en-US"/>
        </w:rPr>
        <mc:AlternateContent>
          <mc:Choice Requires="wps">
            <w:drawing>
              <wp:anchor distT="0" distB="0" distL="114300" distR="114300" simplePos="0" relativeHeight="251659264" behindDoc="0" locked="0" layoutInCell="1" allowOverlap="1" wp14:anchorId="1471248A" wp14:editId="0F740E47">
                <wp:simplePos x="0" y="0"/>
                <wp:positionH relativeFrom="margin">
                  <wp:posOffset>123825</wp:posOffset>
                </wp:positionH>
                <wp:positionV relativeFrom="paragraph">
                  <wp:posOffset>138430</wp:posOffset>
                </wp:positionV>
                <wp:extent cx="6467475" cy="561975"/>
                <wp:effectExtent l="0" t="0" r="28575" b="2857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561975"/>
                        </a:xfrm>
                        <a:prstGeom prst="rect">
                          <a:avLst/>
                        </a:prstGeom>
                        <a:solidFill>
                          <a:srgbClr val="FFFFFF"/>
                        </a:solidFill>
                        <a:ln w="19050">
                          <a:solidFill>
                            <a:srgbClr val="000000"/>
                          </a:solidFill>
                          <a:miter lim="800000"/>
                          <a:headEnd/>
                          <a:tailEnd/>
                        </a:ln>
                      </wps:spPr>
                      <wps:txbx>
                        <w:txbxContent>
                          <w:p w14:paraId="3ABC4DB6" w14:textId="77777777" w:rsidR="008C6BF4" w:rsidRPr="00534781" w:rsidRDefault="003262BF" w:rsidP="003262BF">
                            <w:r>
                              <w:rPr>
                                <w:b/>
                                <w:bCs/>
                              </w:rPr>
                              <w:t xml:space="preserve"> </w:t>
                            </w:r>
                            <w:r w:rsidRPr="00534781">
                              <w:t xml:space="preserve">Chair: David Lynch  </w:t>
                            </w:r>
                          </w:p>
                          <w:p w14:paraId="64828809" w14:textId="3CA2B856" w:rsidR="003262BF" w:rsidRDefault="003262BF" w:rsidP="003262BF">
                            <w:pPr>
                              <w:rPr>
                                <w:b/>
                                <w:bCs/>
                              </w:rPr>
                            </w:pPr>
                            <w:r>
                              <w:rPr>
                                <w:b/>
                                <w:bCs/>
                              </w:rPr>
                              <w:t xml:space="preserve"> </w:t>
                            </w:r>
                            <w:r w:rsidR="008C6BF4">
                              <w:rPr>
                                <w:b/>
                                <w:bCs/>
                              </w:rPr>
                              <w:t xml:space="preserve">Speaker: </w:t>
                            </w:r>
                            <w:r w:rsidR="008042AD">
                              <w:rPr>
                                <w:b/>
                                <w:bCs/>
                              </w:rPr>
                              <w:t xml:space="preserve">   Dr Peter Hobbins, Head of Knowledge at Australian Maritime Museum.</w:t>
                            </w:r>
                          </w:p>
                          <w:p w14:paraId="493D8D61" w14:textId="77777777" w:rsidR="008042AD" w:rsidRDefault="008042AD" w:rsidP="003262BF">
                            <w:pPr>
                              <w:rPr>
                                <w:b/>
                                <w:bCs/>
                              </w:rPr>
                            </w:pPr>
                          </w:p>
                          <w:p w14:paraId="3F9A4FC8" w14:textId="77777777" w:rsidR="003262BF" w:rsidRPr="00E67D19" w:rsidRDefault="003262BF" w:rsidP="003262BF">
                            <w:pPr>
                              <w:rPr>
                                <w:b/>
                                <w:color w:val="000000"/>
                              </w:rPr>
                            </w:pPr>
                            <w:r w:rsidRPr="000056E0">
                              <w:rPr>
                                <w:b/>
                                <w:color w:val="000000"/>
                              </w:rPr>
                              <w:t xml:space="preserve">                       </w:t>
                            </w:r>
                          </w:p>
                          <w:p w14:paraId="1DF373BD" w14:textId="77777777" w:rsidR="003262BF" w:rsidRPr="000056E0" w:rsidRDefault="003262BF" w:rsidP="003262BF">
                            <w:pPr>
                              <w:rPr>
                                <w:b/>
                                <w:color w:val="000000"/>
                              </w:rPr>
                            </w:pPr>
                          </w:p>
                          <w:p w14:paraId="1FABE976" w14:textId="77777777" w:rsidR="003262BF" w:rsidRPr="00223216" w:rsidRDefault="003262BF" w:rsidP="003262BF">
                            <w:pPr>
                              <w:ind w:firstLine="720"/>
                              <w:rPr>
                                <w:b/>
                                <w:color w:val="000000"/>
                              </w:rPr>
                            </w:pPr>
                          </w:p>
                          <w:p w14:paraId="21281881" w14:textId="77777777" w:rsidR="003262BF" w:rsidRPr="007A6FE6" w:rsidRDefault="003262BF" w:rsidP="003262BF">
                            <w:pPr>
                              <w:ind w:left="5040"/>
                              <w:rPr>
                                <w:b/>
                                <w:bCs/>
                              </w:rPr>
                            </w:pPr>
                            <w:r w:rsidRPr="00E61065">
                              <w:rPr>
                                <w:b/>
                                <w:bCs/>
                              </w:rPr>
                              <w:tab/>
                            </w:r>
                            <w:r w:rsidRPr="00E61065">
                              <w:rPr>
                                <w:b/>
                                <w:bCs/>
                              </w:rPr>
                              <w:tab/>
                            </w:r>
                            <w:r>
                              <w:rPr>
                                <w:rFonts w:ascii="Cambria" w:hAnsi="Cambria"/>
                                <w:b/>
                                <w:i/>
                                <w:color w:val="000000"/>
                              </w:rPr>
                              <w:t xml:space="preserve">     </w:t>
                            </w:r>
                            <w:r>
                              <w:rPr>
                                <w:rFonts w:ascii="Cambria" w:hAnsi="Cambria"/>
                                <w:color w:val="000000"/>
                              </w:rPr>
                              <w:t xml:space="preserve">                                </w:t>
                            </w:r>
                            <w:r>
                              <w:rPr>
                                <w:rFonts w:ascii="Cambria" w:hAnsi="Cambria"/>
                                <w:b/>
                                <w:i/>
                                <w:color w:val="000000"/>
                              </w:rPr>
                              <w:t xml:space="preserve">  </w:t>
                            </w:r>
                            <w:r>
                              <w:rPr>
                                <w:rFonts w:ascii="Cambria" w:hAnsi="Cambria"/>
                                <w:b/>
                                <w:color w:val="000000"/>
                              </w:rPr>
                              <w:tab/>
                            </w:r>
                          </w:p>
                          <w:p w14:paraId="1A40CF07" w14:textId="77777777" w:rsidR="003262BF" w:rsidRDefault="003262BF" w:rsidP="003262BF">
                            <w:pPr>
                              <w:ind w:left="3660" w:hanging="3000"/>
                              <w:rPr>
                                <w:b/>
                              </w:rPr>
                            </w:pPr>
                            <w:r>
                              <w:rPr>
                                <w:b/>
                                <w:bCs/>
                              </w:rPr>
                              <w:tab/>
                            </w:r>
                          </w:p>
                          <w:p w14:paraId="435301EE" w14:textId="77777777" w:rsidR="003262BF" w:rsidRPr="00547DE7" w:rsidRDefault="003262BF" w:rsidP="003262BF">
                            <w:pPr>
                              <w:ind w:left="3660" w:hanging="3000"/>
                              <w:rPr>
                                <w:b/>
                                <w:bCs/>
                              </w:rPr>
                            </w:pPr>
                            <w:r>
                              <w:rPr>
                                <w:b/>
                                <w:bCs/>
                              </w:rPr>
                              <w:t>Cro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248A" id="Text Box 65" o:spid="_x0000_s1028" type="#_x0000_t202" style="position:absolute;margin-left:9.75pt;margin-top:10.9pt;width:509.2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" strokeweight="1.5pt">
                <v:textbox>
                  <w:txbxContent>
                    <w:p w14:paraId="3ABC4DB6" w14:textId="77777777" w:rsidR="008C6BF4" w:rsidRPr="00534781" w:rsidRDefault="003262BF" w:rsidP="003262BF">
                      <w:r>
                        <w:rPr>
                          <w:b/>
                          <w:bCs/>
                        </w:rPr>
                        <w:t xml:space="preserve"> </w:t>
                      </w:r>
                      <w:r w:rsidRPr="00534781">
                        <w:t xml:space="preserve">Chair: David Lynch  </w:t>
                      </w:r>
                    </w:p>
                    <w:p w14:paraId="64828809" w14:textId="3CA2B856" w:rsidR="003262BF" w:rsidRDefault="003262BF" w:rsidP="003262BF">
                      <w:pPr>
                        <w:rPr>
                          <w:b/>
                          <w:bCs/>
                        </w:rPr>
                      </w:pPr>
                      <w:r>
                        <w:rPr>
                          <w:b/>
                          <w:bCs/>
                        </w:rPr>
                        <w:t xml:space="preserve"> </w:t>
                      </w:r>
                      <w:r w:rsidR="008C6BF4">
                        <w:rPr>
                          <w:b/>
                          <w:bCs/>
                        </w:rPr>
                        <w:t xml:space="preserve">Speaker: </w:t>
                      </w:r>
                      <w:r w:rsidR="008042AD">
                        <w:rPr>
                          <w:b/>
                          <w:bCs/>
                        </w:rPr>
                        <w:t xml:space="preserve">   Dr Peter Hobbins, Head of Knowledge at Australian Maritime Museum.</w:t>
                      </w:r>
                    </w:p>
                    <w:p w14:paraId="493D8D61" w14:textId="77777777" w:rsidR="008042AD" w:rsidRDefault="008042AD" w:rsidP="003262BF">
                      <w:pPr>
                        <w:rPr>
                          <w:b/>
                          <w:bCs/>
                        </w:rPr>
                      </w:pPr>
                    </w:p>
                    <w:p w14:paraId="3F9A4FC8" w14:textId="77777777" w:rsidR="003262BF" w:rsidRPr="00E67D19" w:rsidRDefault="003262BF" w:rsidP="003262BF">
                      <w:pPr>
                        <w:rPr>
                          <w:b/>
                          <w:color w:val="000000"/>
                        </w:rPr>
                      </w:pPr>
                      <w:r w:rsidRPr="000056E0">
                        <w:rPr>
                          <w:b/>
                          <w:color w:val="000000"/>
                        </w:rPr>
                        <w:t xml:space="preserve">                       </w:t>
                      </w:r>
                    </w:p>
                    <w:p w14:paraId="1DF373BD" w14:textId="77777777" w:rsidR="003262BF" w:rsidRPr="000056E0" w:rsidRDefault="003262BF" w:rsidP="003262BF">
                      <w:pPr>
                        <w:rPr>
                          <w:b/>
                          <w:color w:val="000000"/>
                        </w:rPr>
                      </w:pPr>
                    </w:p>
                    <w:p w14:paraId="1FABE976" w14:textId="77777777" w:rsidR="003262BF" w:rsidRPr="00223216" w:rsidRDefault="003262BF" w:rsidP="003262BF">
                      <w:pPr>
                        <w:ind w:firstLine="720"/>
                        <w:rPr>
                          <w:b/>
                          <w:color w:val="000000"/>
                        </w:rPr>
                      </w:pPr>
                    </w:p>
                    <w:p w14:paraId="21281881" w14:textId="77777777" w:rsidR="003262BF" w:rsidRPr="007A6FE6" w:rsidRDefault="003262BF" w:rsidP="003262BF">
                      <w:pPr>
                        <w:ind w:left="5040"/>
                        <w:rPr>
                          <w:b/>
                          <w:bCs/>
                        </w:rPr>
                      </w:pPr>
                      <w:r w:rsidRPr="00E61065">
                        <w:rPr>
                          <w:b/>
                          <w:bCs/>
                        </w:rPr>
                        <w:tab/>
                      </w:r>
                      <w:r w:rsidRPr="00E61065">
                        <w:rPr>
                          <w:b/>
                          <w:bCs/>
                        </w:rPr>
                        <w:tab/>
                      </w:r>
                      <w:r>
                        <w:rPr>
                          <w:rFonts w:ascii="Cambria" w:hAnsi="Cambria"/>
                          <w:b/>
                          <w:i/>
                          <w:color w:val="000000"/>
                        </w:rPr>
                        <w:t xml:space="preserve">     </w:t>
                      </w:r>
                      <w:r>
                        <w:rPr>
                          <w:rFonts w:ascii="Cambria" w:hAnsi="Cambria"/>
                          <w:color w:val="000000"/>
                        </w:rPr>
                        <w:t xml:space="preserve">                                </w:t>
                      </w:r>
                      <w:r>
                        <w:rPr>
                          <w:rFonts w:ascii="Cambria" w:hAnsi="Cambria"/>
                          <w:b/>
                          <w:i/>
                          <w:color w:val="000000"/>
                        </w:rPr>
                        <w:t xml:space="preserve">  </w:t>
                      </w:r>
                      <w:r>
                        <w:rPr>
                          <w:rFonts w:ascii="Cambria" w:hAnsi="Cambria"/>
                          <w:b/>
                          <w:color w:val="000000"/>
                        </w:rPr>
                        <w:tab/>
                      </w:r>
                    </w:p>
                    <w:p w14:paraId="1A40CF07" w14:textId="77777777" w:rsidR="003262BF" w:rsidRDefault="003262BF" w:rsidP="003262BF">
                      <w:pPr>
                        <w:ind w:left="3660" w:hanging="3000"/>
                        <w:rPr>
                          <w:b/>
                        </w:rPr>
                      </w:pPr>
                      <w:r>
                        <w:rPr>
                          <w:b/>
                          <w:bCs/>
                        </w:rPr>
                        <w:tab/>
                      </w:r>
                    </w:p>
                    <w:p w14:paraId="435301EE" w14:textId="77777777" w:rsidR="003262BF" w:rsidRPr="00547DE7" w:rsidRDefault="003262BF" w:rsidP="003262BF">
                      <w:pPr>
                        <w:ind w:left="3660" w:hanging="3000"/>
                        <w:rPr>
                          <w:b/>
                          <w:bCs/>
                        </w:rPr>
                      </w:pPr>
                      <w:r>
                        <w:rPr>
                          <w:b/>
                          <w:bCs/>
                        </w:rPr>
                        <w:t>Cro</w:t>
                      </w:r>
                    </w:p>
                  </w:txbxContent>
                </v:textbox>
                <w10:wrap anchorx="margin"/>
              </v:shape>
            </w:pict>
          </mc:Fallback>
        </mc:AlternateContent>
      </w:r>
    </w:p>
    <w:p w14:paraId="6734DB28" w14:textId="77777777" w:rsidR="003262BF" w:rsidRDefault="003262BF" w:rsidP="003262BF">
      <w:pPr>
        <w:rPr>
          <w:sz w:val="28"/>
          <w:szCs w:val="28"/>
        </w:rPr>
      </w:pPr>
    </w:p>
    <w:p w14:paraId="71C87681" w14:textId="77777777" w:rsidR="003262BF" w:rsidRPr="00F42EB4" w:rsidRDefault="003262BF" w:rsidP="003262BF">
      <w:r>
        <w:rPr>
          <w:sz w:val="28"/>
          <w:szCs w:val="28"/>
        </w:rPr>
        <w:t xml:space="preserve">                 </w:t>
      </w:r>
    </w:p>
    <w:p w14:paraId="139906C6" w14:textId="77777777" w:rsidR="008042AD" w:rsidRDefault="008042AD" w:rsidP="008C6BF4">
      <w:pPr>
        <w:jc w:val="center"/>
        <w:rPr>
          <w:rFonts w:ascii="Calibri" w:eastAsia="Calibri" w:hAnsi="Calibri" w:cs="Calibri"/>
          <w:b/>
          <w:sz w:val="28"/>
          <w:szCs w:val="28"/>
        </w:rPr>
      </w:pPr>
    </w:p>
    <w:p w14:paraId="1AEC57EC" w14:textId="77777777" w:rsidR="008042AD" w:rsidRDefault="008042AD" w:rsidP="008C6BF4">
      <w:pPr>
        <w:jc w:val="center"/>
        <w:rPr>
          <w:rFonts w:ascii="Calibri" w:eastAsia="Calibri" w:hAnsi="Calibri" w:cs="Calibri"/>
          <w:b/>
          <w:sz w:val="28"/>
          <w:szCs w:val="28"/>
        </w:rPr>
      </w:pPr>
    </w:p>
    <w:p w14:paraId="6FD0E89E" w14:textId="70A59259" w:rsidR="008C6BF4" w:rsidRPr="008C6BF4" w:rsidRDefault="002E4227" w:rsidP="008C6BF4">
      <w:pPr>
        <w:jc w:val="center"/>
        <w:rPr>
          <w:rFonts w:ascii="Calibri" w:eastAsia="Calibri" w:hAnsi="Calibri" w:cs="Calibri"/>
          <w:b/>
          <w:bCs/>
          <w:sz w:val="28"/>
          <w:szCs w:val="28"/>
        </w:rPr>
      </w:pPr>
      <w:r w:rsidRPr="00063845">
        <w:rPr>
          <w:rFonts w:ascii="Calibri" w:eastAsia="Calibri" w:hAnsi="Calibri" w:cs="Calibri"/>
          <w:b/>
          <w:sz w:val="28"/>
          <w:szCs w:val="28"/>
        </w:rPr>
        <w:t xml:space="preserve">MINUTES OF MONTHLY GENERAL MEETING </w:t>
      </w:r>
      <w:r w:rsidR="008C6BF4" w:rsidRPr="008C6BF4">
        <w:rPr>
          <w:rFonts w:ascii="Calibri" w:eastAsia="Calibri" w:hAnsi="Calibri" w:cs="Calibri"/>
          <w:b/>
          <w:bCs/>
          <w:sz w:val="28"/>
          <w:szCs w:val="28"/>
        </w:rPr>
        <w:t>20</w:t>
      </w:r>
      <w:r w:rsidR="008C6BF4" w:rsidRPr="008C6BF4">
        <w:rPr>
          <w:rFonts w:ascii="Calibri" w:eastAsia="Calibri" w:hAnsi="Calibri" w:cs="Calibri"/>
          <w:b/>
          <w:bCs/>
          <w:sz w:val="28"/>
          <w:szCs w:val="28"/>
          <w:vertAlign w:val="superscript"/>
        </w:rPr>
        <w:t>th</w:t>
      </w:r>
      <w:r w:rsidR="008C6BF4" w:rsidRPr="008C6BF4">
        <w:rPr>
          <w:rFonts w:ascii="Calibri" w:eastAsia="Calibri" w:hAnsi="Calibri" w:cs="Calibri"/>
          <w:b/>
          <w:bCs/>
          <w:sz w:val="28"/>
          <w:szCs w:val="28"/>
        </w:rPr>
        <w:t xml:space="preserve"> January 2025</w:t>
      </w:r>
    </w:p>
    <w:p w14:paraId="3C78E1F8" w14:textId="77777777" w:rsidR="008C6BF4" w:rsidRPr="008C6BF4" w:rsidRDefault="008C6BF4" w:rsidP="008C6BF4">
      <w:pPr>
        <w:rPr>
          <w:rFonts w:ascii="Calibri" w:eastAsia="Calibri" w:hAnsi="Calibri" w:cs="Calibri"/>
          <w:b/>
          <w:bCs/>
          <w:sz w:val="28"/>
          <w:szCs w:val="28"/>
        </w:rPr>
      </w:pPr>
    </w:p>
    <w:p w14:paraId="0481C894" w14:textId="1D5A841F"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Opening: </w:t>
      </w:r>
      <w:r w:rsidRPr="008C6BF4">
        <w:rPr>
          <w:rFonts w:ascii="Calibri" w:eastAsia="Calibri" w:hAnsi="Calibri" w:cs="Calibri"/>
          <w:bCs/>
          <w:sz w:val="28"/>
          <w:szCs w:val="28"/>
        </w:rPr>
        <w:t>David opened the meeting at 10.05 am with a welcome to members and noting how grateful we must all continue to be to be at CYCA</w:t>
      </w:r>
      <w:r w:rsidR="00534781">
        <w:rPr>
          <w:rFonts w:ascii="Calibri" w:eastAsia="Calibri" w:hAnsi="Calibri" w:cs="Calibri"/>
          <w:bCs/>
          <w:sz w:val="28"/>
          <w:szCs w:val="28"/>
        </w:rPr>
        <w:t>.</w:t>
      </w:r>
      <w:r w:rsidR="008042AD">
        <w:rPr>
          <w:rFonts w:ascii="Calibri" w:eastAsia="Calibri" w:hAnsi="Calibri" w:cs="Calibri"/>
          <w:bCs/>
          <w:sz w:val="28"/>
          <w:szCs w:val="28"/>
        </w:rPr>
        <w:t xml:space="preserve"> </w:t>
      </w:r>
      <w:r w:rsidR="00534781">
        <w:rPr>
          <w:rFonts w:ascii="Calibri" w:eastAsia="Calibri" w:hAnsi="Calibri" w:cs="Calibri"/>
          <w:bCs/>
          <w:sz w:val="28"/>
          <w:szCs w:val="28"/>
        </w:rPr>
        <w:t xml:space="preserve">David then reflected that </w:t>
      </w:r>
      <w:r w:rsidRPr="008C6BF4">
        <w:rPr>
          <w:rFonts w:ascii="Calibri" w:eastAsia="Calibri" w:hAnsi="Calibri" w:cs="Calibri"/>
          <w:bCs/>
          <w:sz w:val="28"/>
          <w:szCs w:val="28"/>
        </w:rPr>
        <w:t xml:space="preserve">with Australia Day so close, we </w:t>
      </w:r>
      <w:r w:rsidR="00534781">
        <w:rPr>
          <w:rFonts w:ascii="Calibri" w:eastAsia="Calibri" w:hAnsi="Calibri" w:cs="Calibri"/>
          <w:bCs/>
          <w:sz w:val="28"/>
          <w:szCs w:val="28"/>
        </w:rPr>
        <w:t xml:space="preserve">may be interested to know </w:t>
      </w:r>
      <w:r w:rsidRPr="008C6BF4">
        <w:rPr>
          <w:rFonts w:ascii="Calibri" w:eastAsia="Calibri" w:hAnsi="Calibri" w:cs="Calibri"/>
          <w:bCs/>
          <w:sz w:val="28"/>
          <w:szCs w:val="28"/>
        </w:rPr>
        <w:t xml:space="preserve">that on 26 January 1949 </w:t>
      </w:r>
      <w:r w:rsidR="00CB6975">
        <w:rPr>
          <w:rFonts w:ascii="Calibri" w:eastAsia="Calibri" w:hAnsi="Calibri" w:cs="Calibri"/>
          <w:bCs/>
          <w:sz w:val="28"/>
          <w:szCs w:val="28"/>
        </w:rPr>
        <w:t>t</w:t>
      </w:r>
      <w:r w:rsidRPr="008C6BF4">
        <w:rPr>
          <w:rFonts w:ascii="Calibri" w:eastAsia="Calibri" w:hAnsi="Calibri" w:cs="Calibri"/>
          <w:bCs/>
          <w:sz w:val="28"/>
          <w:szCs w:val="28"/>
        </w:rPr>
        <w:t xml:space="preserve">he Nationality and Citizenship Act 1948 introduced </w:t>
      </w:r>
      <w:r w:rsidR="00534781">
        <w:rPr>
          <w:rFonts w:ascii="Calibri" w:eastAsia="Calibri" w:hAnsi="Calibri" w:cs="Calibri"/>
          <w:bCs/>
          <w:sz w:val="28"/>
          <w:szCs w:val="28"/>
        </w:rPr>
        <w:t xml:space="preserve">the concept of </w:t>
      </w:r>
      <w:r w:rsidRPr="008C6BF4">
        <w:rPr>
          <w:rFonts w:ascii="Calibri" w:eastAsia="Calibri" w:hAnsi="Calibri" w:cs="Calibri"/>
          <w:bCs/>
          <w:sz w:val="28"/>
          <w:szCs w:val="28"/>
        </w:rPr>
        <w:t>Australian Citizenship</w:t>
      </w:r>
      <w:r w:rsidR="00534781">
        <w:rPr>
          <w:rFonts w:ascii="Calibri" w:eastAsia="Calibri" w:hAnsi="Calibri" w:cs="Calibri"/>
          <w:bCs/>
          <w:sz w:val="28"/>
          <w:szCs w:val="28"/>
        </w:rPr>
        <w:t xml:space="preserve"> for the first time.</w:t>
      </w:r>
    </w:p>
    <w:p w14:paraId="01F8954F" w14:textId="3E0F9B73"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 xml:space="preserve"> </w:t>
      </w:r>
      <w:r w:rsidRPr="008C6BF4">
        <w:rPr>
          <w:rFonts w:ascii="Calibri" w:eastAsia="Calibri" w:hAnsi="Calibri" w:cs="Calibri"/>
          <w:b/>
          <w:bCs/>
          <w:sz w:val="28"/>
          <w:szCs w:val="28"/>
        </w:rPr>
        <w:t xml:space="preserve">Visitors: </w:t>
      </w:r>
      <w:r w:rsidRPr="008C6BF4">
        <w:rPr>
          <w:rFonts w:ascii="Calibri" w:eastAsia="Calibri" w:hAnsi="Calibri" w:cs="Calibri"/>
          <w:bCs/>
          <w:sz w:val="28"/>
          <w:szCs w:val="28"/>
        </w:rPr>
        <w:t xml:space="preserve">Jane </w:t>
      </w:r>
      <w:r w:rsidR="00E91737">
        <w:rPr>
          <w:rFonts w:ascii="Calibri" w:eastAsia="Calibri" w:hAnsi="Calibri" w:cs="Calibri"/>
          <w:bCs/>
          <w:sz w:val="28"/>
          <w:szCs w:val="28"/>
        </w:rPr>
        <w:t>C</w:t>
      </w:r>
      <w:r w:rsidRPr="008C6BF4">
        <w:rPr>
          <w:rFonts w:ascii="Calibri" w:eastAsia="Calibri" w:hAnsi="Calibri" w:cs="Calibri"/>
          <w:bCs/>
          <w:sz w:val="28"/>
          <w:szCs w:val="28"/>
        </w:rPr>
        <w:t xml:space="preserve">ioffi, Lynn Parker, </w:t>
      </w:r>
      <w:r w:rsidR="00534781">
        <w:rPr>
          <w:rFonts w:ascii="Calibri" w:eastAsia="Calibri" w:hAnsi="Calibri" w:cs="Calibri"/>
          <w:bCs/>
          <w:sz w:val="28"/>
          <w:szCs w:val="28"/>
        </w:rPr>
        <w:t xml:space="preserve">Guler Peker, </w:t>
      </w:r>
      <w:r w:rsidRPr="008C6BF4">
        <w:rPr>
          <w:rFonts w:ascii="Calibri" w:eastAsia="Calibri" w:hAnsi="Calibri" w:cs="Calibri"/>
          <w:bCs/>
          <w:sz w:val="28"/>
          <w:szCs w:val="28"/>
        </w:rPr>
        <w:t>Be</w:t>
      </w:r>
      <w:r w:rsidR="00534781">
        <w:rPr>
          <w:rFonts w:ascii="Calibri" w:eastAsia="Calibri" w:hAnsi="Calibri" w:cs="Calibri"/>
          <w:bCs/>
          <w:sz w:val="28"/>
          <w:szCs w:val="28"/>
        </w:rPr>
        <w:t>a</w:t>
      </w:r>
      <w:r w:rsidRPr="008C6BF4">
        <w:rPr>
          <w:rFonts w:ascii="Calibri" w:eastAsia="Calibri" w:hAnsi="Calibri" w:cs="Calibri"/>
          <w:bCs/>
          <w:sz w:val="28"/>
          <w:szCs w:val="28"/>
        </w:rPr>
        <w:t>triz Sto</w:t>
      </w:r>
      <w:r w:rsidR="00E91737">
        <w:rPr>
          <w:rFonts w:ascii="Calibri" w:eastAsia="Calibri" w:hAnsi="Calibri" w:cs="Calibri"/>
          <w:bCs/>
          <w:sz w:val="28"/>
          <w:szCs w:val="28"/>
        </w:rPr>
        <w:t>l</w:t>
      </w:r>
      <w:r w:rsidRPr="008C6BF4">
        <w:rPr>
          <w:rFonts w:ascii="Calibri" w:eastAsia="Calibri" w:hAnsi="Calibri" w:cs="Calibri"/>
          <w:bCs/>
          <w:sz w:val="28"/>
          <w:szCs w:val="28"/>
        </w:rPr>
        <w:t xml:space="preserve">z, </w:t>
      </w:r>
      <w:r w:rsidR="00534781">
        <w:rPr>
          <w:rFonts w:ascii="Calibri" w:eastAsia="Calibri" w:hAnsi="Calibri" w:cs="Calibri"/>
          <w:bCs/>
          <w:sz w:val="28"/>
          <w:szCs w:val="28"/>
        </w:rPr>
        <w:t xml:space="preserve">and </w:t>
      </w:r>
      <w:r w:rsidRPr="008C6BF4">
        <w:rPr>
          <w:rFonts w:ascii="Calibri" w:eastAsia="Calibri" w:hAnsi="Calibri" w:cs="Calibri"/>
          <w:bCs/>
          <w:sz w:val="28"/>
          <w:szCs w:val="28"/>
        </w:rPr>
        <w:t>Is</w:t>
      </w:r>
      <w:r w:rsidR="00CB6975">
        <w:rPr>
          <w:rFonts w:ascii="Calibri" w:eastAsia="Calibri" w:hAnsi="Calibri" w:cs="Calibri"/>
          <w:bCs/>
          <w:sz w:val="28"/>
          <w:szCs w:val="28"/>
        </w:rPr>
        <w:t>o</w:t>
      </w:r>
      <w:r w:rsidRPr="008C6BF4">
        <w:rPr>
          <w:rFonts w:ascii="Calibri" w:eastAsia="Calibri" w:hAnsi="Calibri" w:cs="Calibri"/>
          <w:bCs/>
          <w:sz w:val="28"/>
          <w:szCs w:val="28"/>
        </w:rPr>
        <w:t>bel Klompe</w:t>
      </w:r>
    </w:p>
    <w:p w14:paraId="3884AC60" w14:textId="24AF7532"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 xml:space="preserve"> </w:t>
      </w:r>
      <w:r w:rsidRPr="008C6BF4">
        <w:rPr>
          <w:rFonts w:ascii="Calibri" w:eastAsia="Calibri" w:hAnsi="Calibri" w:cs="Calibri"/>
          <w:b/>
          <w:bCs/>
          <w:sz w:val="28"/>
          <w:szCs w:val="28"/>
        </w:rPr>
        <w:t xml:space="preserve">Apologies: </w:t>
      </w:r>
      <w:r w:rsidRPr="008C6BF4">
        <w:rPr>
          <w:rFonts w:ascii="Calibri" w:eastAsia="Calibri" w:hAnsi="Calibri" w:cs="Calibri"/>
          <w:bCs/>
          <w:sz w:val="28"/>
          <w:szCs w:val="28"/>
        </w:rPr>
        <w:t xml:space="preserve">Margaret Wilcox, Patricia Mackey, Andrew Nock, Margaux Davies, James </w:t>
      </w:r>
      <w:r w:rsidR="0001596C">
        <w:rPr>
          <w:rFonts w:ascii="Calibri" w:eastAsia="Calibri" w:hAnsi="Calibri" w:cs="Calibri"/>
          <w:bCs/>
          <w:sz w:val="28"/>
          <w:szCs w:val="28"/>
        </w:rPr>
        <w:t>S</w:t>
      </w:r>
      <w:r w:rsidRPr="008C6BF4">
        <w:rPr>
          <w:rFonts w:ascii="Calibri" w:eastAsia="Calibri" w:hAnsi="Calibri" w:cs="Calibri"/>
          <w:bCs/>
          <w:sz w:val="28"/>
          <w:szCs w:val="28"/>
        </w:rPr>
        <w:t>troud, Naomi Mendelson, Hannah Wargon, Iley Jones, Joan Poulton, Carolyn Killian, and unwell, Sue Ferrier and Franc</w:t>
      </w:r>
      <w:r w:rsidR="00E91737">
        <w:rPr>
          <w:rFonts w:ascii="Calibri" w:eastAsia="Calibri" w:hAnsi="Calibri" w:cs="Calibri"/>
          <w:bCs/>
          <w:sz w:val="28"/>
          <w:szCs w:val="28"/>
        </w:rPr>
        <w:t>i</w:t>
      </w:r>
      <w:r w:rsidRPr="008C6BF4">
        <w:rPr>
          <w:rFonts w:ascii="Calibri" w:eastAsia="Calibri" w:hAnsi="Calibri" w:cs="Calibri"/>
          <w:bCs/>
          <w:sz w:val="28"/>
          <w:szCs w:val="28"/>
        </w:rPr>
        <w:t xml:space="preserve">ne Lazarus    </w:t>
      </w:r>
    </w:p>
    <w:p w14:paraId="54D5ACF4" w14:textId="2DBCA51B"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Minutes:</w:t>
      </w:r>
      <w:r w:rsidRPr="008C6BF4">
        <w:rPr>
          <w:rFonts w:ascii="Calibri" w:eastAsia="Calibri" w:hAnsi="Calibri" w:cs="Calibri"/>
          <w:bCs/>
          <w:sz w:val="28"/>
          <w:szCs w:val="28"/>
        </w:rPr>
        <w:t xml:space="preserve">  The minutes of the November 2024 meeting were approved.  No matters arising.  </w:t>
      </w:r>
    </w:p>
    <w:p w14:paraId="2458E176" w14:textId="726AF5C6"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Induction: </w:t>
      </w:r>
      <w:r w:rsidRPr="008C6BF4">
        <w:rPr>
          <w:rFonts w:ascii="Calibri" w:eastAsia="Calibri" w:hAnsi="Calibri" w:cs="Calibri"/>
          <w:bCs/>
          <w:sz w:val="28"/>
          <w:szCs w:val="28"/>
        </w:rPr>
        <w:t xml:space="preserve">David noted the ethos of our Club promoting the ideals of Fun, Fellowship and Friendship. Doreen introduced Lynn Parker who spoke briefly of her </w:t>
      </w:r>
      <w:r w:rsidR="00534781">
        <w:rPr>
          <w:rFonts w:ascii="Calibri" w:eastAsia="Calibri" w:hAnsi="Calibri" w:cs="Calibri"/>
          <w:bCs/>
          <w:sz w:val="28"/>
          <w:szCs w:val="28"/>
        </w:rPr>
        <w:t>travels</w:t>
      </w:r>
      <w:r w:rsidR="008042AD">
        <w:rPr>
          <w:rFonts w:ascii="Calibri" w:eastAsia="Calibri" w:hAnsi="Calibri" w:cs="Calibri"/>
          <w:bCs/>
          <w:sz w:val="28"/>
          <w:szCs w:val="28"/>
        </w:rPr>
        <w:t>,</w:t>
      </w:r>
      <w:r w:rsidRPr="008C6BF4">
        <w:rPr>
          <w:rFonts w:ascii="Calibri" w:eastAsia="Calibri" w:hAnsi="Calibri" w:cs="Calibri"/>
          <w:bCs/>
          <w:sz w:val="28"/>
          <w:szCs w:val="28"/>
        </w:rPr>
        <w:t xml:space="preserve"> her 3 children and a final move from Hunters Hill to Double Bay. </w:t>
      </w:r>
    </w:p>
    <w:p w14:paraId="00CE3706" w14:textId="27933F42"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 xml:space="preserve">Jane </w:t>
      </w:r>
      <w:r w:rsidR="00E91737">
        <w:rPr>
          <w:rFonts w:ascii="Calibri" w:eastAsia="Calibri" w:hAnsi="Calibri" w:cs="Calibri"/>
          <w:bCs/>
          <w:sz w:val="28"/>
          <w:szCs w:val="28"/>
        </w:rPr>
        <w:t>C</w:t>
      </w:r>
      <w:r w:rsidRPr="008C6BF4">
        <w:rPr>
          <w:rFonts w:ascii="Calibri" w:eastAsia="Calibri" w:hAnsi="Calibri" w:cs="Calibri"/>
          <w:bCs/>
          <w:sz w:val="28"/>
          <w:szCs w:val="28"/>
        </w:rPr>
        <w:t>ioffi followed and spoke of her Academic career, professional travel and teaching and mention of the family hardware business growing up in Double Bay.</w:t>
      </w:r>
    </w:p>
    <w:p w14:paraId="02219BC7" w14:textId="6751BEF5"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Secretary: </w:t>
      </w:r>
      <w:r w:rsidRPr="008C6BF4">
        <w:rPr>
          <w:rFonts w:ascii="Calibri" w:eastAsia="Calibri" w:hAnsi="Calibri" w:cs="Calibri"/>
          <w:bCs/>
          <w:sz w:val="28"/>
          <w:szCs w:val="28"/>
        </w:rPr>
        <w:t xml:space="preserve">Ken advised </w:t>
      </w:r>
      <w:r w:rsidR="008042AD">
        <w:rPr>
          <w:rFonts w:ascii="Calibri" w:eastAsia="Calibri" w:hAnsi="Calibri" w:cs="Calibri"/>
          <w:bCs/>
          <w:sz w:val="28"/>
          <w:szCs w:val="28"/>
        </w:rPr>
        <w:t xml:space="preserve">the </w:t>
      </w:r>
      <w:r w:rsidRPr="008C6BF4">
        <w:rPr>
          <w:rFonts w:ascii="Calibri" w:eastAsia="Calibri" w:hAnsi="Calibri" w:cs="Calibri"/>
          <w:bCs/>
          <w:sz w:val="28"/>
          <w:szCs w:val="28"/>
        </w:rPr>
        <w:t>ordered magnetic name badges were ready for collection</w:t>
      </w:r>
      <w:r w:rsidR="002D23CC">
        <w:rPr>
          <w:rFonts w:ascii="Calibri" w:eastAsia="Calibri" w:hAnsi="Calibri" w:cs="Calibri"/>
          <w:bCs/>
          <w:sz w:val="28"/>
          <w:szCs w:val="28"/>
        </w:rPr>
        <w:t>.</w:t>
      </w:r>
      <w:r w:rsidRPr="008C6BF4">
        <w:rPr>
          <w:rFonts w:ascii="Calibri" w:eastAsia="Calibri" w:hAnsi="Calibri" w:cs="Calibri"/>
          <w:bCs/>
          <w:sz w:val="28"/>
          <w:szCs w:val="28"/>
        </w:rPr>
        <w:t xml:space="preserve">     </w:t>
      </w:r>
      <w:r w:rsidRPr="008C6BF4">
        <w:rPr>
          <w:rFonts w:ascii="Calibri" w:eastAsia="Calibri" w:hAnsi="Calibri" w:cs="Calibri"/>
          <w:b/>
          <w:bCs/>
          <w:sz w:val="28"/>
          <w:szCs w:val="28"/>
        </w:rPr>
        <w:t xml:space="preserve"> </w:t>
      </w:r>
    </w:p>
    <w:p w14:paraId="5E61D66B" w14:textId="1A2C5427"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Treasurer</w:t>
      </w:r>
      <w:r w:rsidRPr="008C6BF4">
        <w:rPr>
          <w:rFonts w:ascii="Calibri" w:eastAsia="Calibri" w:hAnsi="Calibri" w:cs="Calibri"/>
          <w:bCs/>
          <w:sz w:val="28"/>
          <w:szCs w:val="28"/>
        </w:rPr>
        <w:t>: Warren advised that our net balance of $2921 was ok but we had a couple of major payments due.</w:t>
      </w:r>
    </w:p>
    <w:p w14:paraId="667946EA" w14:textId="660E0118" w:rsidR="002D23CC" w:rsidRDefault="008C6BF4" w:rsidP="008C6BF4">
      <w:pPr>
        <w:rPr>
          <w:rFonts w:ascii="Calibri" w:eastAsia="Calibri" w:hAnsi="Calibri" w:cs="Calibri"/>
          <w:bCs/>
          <w:sz w:val="28"/>
          <w:szCs w:val="28"/>
        </w:rPr>
      </w:pPr>
      <w:r w:rsidRPr="008C6BF4">
        <w:rPr>
          <w:rFonts w:ascii="Calibri" w:eastAsia="Calibri" w:hAnsi="Calibri" w:cs="Calibri"/>
          <w:b/>
          <w:bCs/>
          <w:sz w:val="28"/>
          <w:szCs w:val="28"/>
        </w:rPr>
        <w:t>Entertainment:</w:t>
      </w:r>
      <w:r w:rsidRPr="008C6BF4">
        <w:rPr>
          <w:rFonts w:ascii="Calibri" w:eastAsia="Calibri" w:hAnsi="Calibri" w:cs="Calibri"/>
          <w:bCs/>
          <w:sz w:val="28"/>
          <w:szCs w:val="28"/>
        </w:rPr>
        <w:t xml:space="preserve"> Gail Booth was looking forward to offering a new year of entertainment. “Aria”, a David Williamson show</w:t>
      </w:r>
      <w:r w:rsidR="002D23CC">
        <w:rPr>
          <w:rFonts w:ascii="Calibri" w:eastAsia="Calibri" w:hAnsi="Calibri" w:cs="Calibri"/>
          <w:bCs/>
          <w:sz w:val="28"/>
          <w:szCs w:val="28"/>
        </w:rPr>
        <w:t xml:space="preserve"> in March,</w:t>
      </w:r>
      <w:r w:rsidRPr="008C6BF4">
        <w:rPr>
          <w:rFonts w:ascii="Calibri" w:eastAsia="Calibri" w:hAnsi="Calibri" w:cs="Calibri"/>
          <w:bCs/>
          <w:sz w:val="28"/>
          <w:szCs w:val="28"/>
        </w:rPr>
        <w:t xml:space="preserve"> </w:t>
      </w:r>
      <w:r w:rsidR="002D23CC" w:rsidRPr="008C6BF4">
        <w:rPr>
          <w:rFonts w:ascii="Calibri" w:eastAsia="Calibri" w:hAnsi="Calibri" w:cs="Calibri"/>
          <w:bCs/>
          <w:sz w:val="28"/>
          <w:szCs w:val="28"/>
        </w:rPr>
        <w:t xml:space="preserve">pre-payment required </w:t>
      </w:r>
      <w:r w:rsidR="002D23CC">
        <w:rPr>
          <w:rFonts w:ascii="Calibri" w:eastAsia="Calibri" w:hAnsi="Calibri" w:cs="Calibri"/>
          <w:bCs/>
          <w:sz w:val="28"/>
          <w:szCs w:val="28"/>
        </w:rPr>
        <w:t xml:space="preserve">with </w:t>
      </w:r>
      <w:r w:rsidRPr="008C6BF4">
        <w:rPr>
          <w:rFonts w:ascii="Calibri" w:eastAsia="Calibri" w:hAnsi="Calibri" w:cs="Calibri"/>
          <w:bCs/>
          <w:sz w:val="28"/>
          <w:szCs w:val="28"/>
        </w:rPr>
        <w:t xml:space="preserve">tickets </w:t>
      </w:r>
      <w:r w:rsidR="002D23CC">
        <w:rPr>
          <w:rFonts w:ascii="Calibri" w:eastAsia="Calibri" w:hAnsi="Calibri" w:cs="Calibri"/>
          <w:bCs/>
          <w:sz w:val="28"/>
          <w:szCs w:val="28"/>
        </w:rPr>
        <w:t xml:space="preserve">to be picked up from the </w:t>
      </w:r>
      <w:r w:rsidR="00E91737">
        <w:rPr>
          <w:rFonts w:ascii="Calibri" w:eastAsia="Calibri" w:hAnsi="Calibri" w:cs="Calibri"/>
          <w:bCs/>
          <w:sz w:val="28"/>
          <w:szCs w:val="28"/>
        </w:rPr>
        <w:t>b</w:t>
      </w:r>
      <w:r w:rsidRPr="008C6BF4">
        <w:rPr>
          <w:rFonts w:ascii="Calibri" w:eastAsia="Calibri" w:hAnsi="Calibri" w:cs="Calibri"/>
          <w:bCs/>
          <w:sz w:val="28"/>
          <w:szCs w:val="28"/>
        </w:rPr>
        <w:t>ox office.</w:t>
      </w:r>
      <w:r>
        <w:rPr>
          <w:rFonts w:ascii="Calibri" w:eastAsia="Calibri" w:hAnsi="Calibri" w:cs="Calibri"/>
          <w:bCs/>
          <w:sz w:val="28"/>
          <w:szCs w:val="28"/>
        </w:rPr>
        <w:t xml:space="preserve"> </w:t>
      </w:r>
    </w:p>
    <w:p w14:paraId="5195FEBA" w14:textId="77777777" w:rsidR="002D23CC" w:rsidRDefault="008C6BF4" w:rsidP="008C6BF4">
      <w:pPr>
        <w:rPr>
          <w:rFonts w:ascii="Calibri" w:eastAsia="Calibri" w:hAnsi="Calibri" w:cs="Calibri"/>
          <w:bCs/>
          <w:sz w:val="28"/>
          <w:szCs w:val="28"/>
        </w:rPr>
      </w:pPr>
      <w:r w:rsidRPr="008C6BF4">
        <w:rPr>
          <w:rFonts w:ascii="Calibri" w:eastAsia="Calibri" w:hAnsi="Calibri" w:cs="Calibri"/>
          <w:bCs/>
          <w:sz w:val="28"/>
          <w:szCs w:val="28"/>
        </w:rPr>
        <w:t>Hayes Theatre was featuring “Pirates of Penzance” 1</w:t>
      </w:r>
      <w:r w:rsidRPr="008C6BF4">
        <w:rPr>
          <w:rFonts w:ascii="Calibri" w:eastAsia="Calibri" w:hAnsi="Calibri" w:cs="Calibri"/>
          <w:bCs/>
          <w:sz w:val="28"/>
          <w:szCs w:val="28"/>
          <w:vertAlign w:val="superscript"/>
        </w:rPr>
        <w:t>st</w:t>
      </w:r>
      <w:r w:rsidRPr="008C6BF4">
        <w:rPr>
          <w:rFonts w:ascii="Calibri" w:eastAsia="Calibri" w:hAnsi="Calibri" w:cs="Calibri"/>
          <w:bCs/>
          <w:sz w:val="28"/>
          <w:szCs w:val="28"/>
        </w:rPr>
        <w:t xml:space="preserve"> March $76.00. </w:t>
      </w:r>
    </w:p>
    <w:p w14:paraId="6A6BA3E4" w14:textId="424CDE78"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Belvoi</w:t>
      </w:r>
      <w:r w:rsidR="002D23CC">
        <w:rPr>
          <w:rFonts w:ascii="Calibri" w:eastAsia="Calibri" w:hAnsi="Calibri" w:cs="Calibri"/>
          <w:bCs/>
          <w:sz w:val="28"/>
          <w:szCs w:val="28"/>
        </w:rPr>
        <w:t>r Theatre</w:t>
      </w:r>
      <w:r w:rsidRPr="008C6BF4">
        <w:rPr>
          <w:rFonts w:ascii="Calibri" w:eastAsia="Calibri" w:hAnsi="Calibri" w:cs="Calibri"/>
          <w:bCs/>
          <w:sz w:val="28"/>
          <w:szCs w:val="28"/>
        </w:rPr>
        <w:t xml:space="preserve"> “Song of 1</w:t>
      </w:r>
      <w:r w:rsidRPr="008C6BF4">
        <w:rPr>
          <w:rFonts w:ascii="Calibri" w:eastAsia="Calibri" w:hAnsi="Calibri" w:cs="Calibri"/>
          <w:bCs/>
          <w:sz w:val="28"/>
          <w:szCs w:val="28"/>
          <w:vertAlign w:val="superscript"/>
        </w:rPr>
        <w:t>st</w:t>
      </w:r>
      <w:r w:rsidRPr="008C6BF4">
        <w:rPr>
          <w:rFonts w:ascii="Calibri" w:eastAsia="Calibri" w:hAnsi="Calibri" w:cs="Calibri"/>
          <w:bCs/>
          <w:sz w:val="28"/>
          <w:szCs w:val="28"/>
        </w:rPr>
        <w:t xml:space="preserve"> Desire”13 Feb to 13 March for your personal planning</w:t>
      </w:r>
      <w:r w:rsidR="002D23CC">
        <w:rPr>
          <w:rFonts w:ascii="Calibri" w:eastAsia="Calibri" w:hAnsi="Calibri" w:cs="Calibri"/>
          <w:bCs/>
          <w:sz w:val="28"/>
          <w:szCs w:val="28"/>
        </w:rPr>
        <w:t>.</w:t>
      </w:r>
      <w:r w:rsidRPr="008C6BF4">
        <w:rPr>
          <w:rFonts w:ascii="Calibri" w:eastAsia="Calibri" w:hAnsi="Calibri" w:cs="Calibri"/>
          <w:bCs/>
          <w:sz w:val="28"/>
          <w:szCs w:val="28"/>
        </w:rPr>
        <w:t xml:space="preserve"> Footbridge Theatre</w:t>
      </w:r>
      <w:r w:rsidR="002D23CC">
        <w:rPr>
          <w:rFonts w:ascii="Calibri" w:eastAsia="Calibri" w:hAnsi="Calibri" w:cs="Calibri"/>
          <w:bCs/>
          <w:sz w:val="28"/>
          <w:szCs w:val="28"/>
        </w:rPr>
        <w:t>, Syd Uni</w:t>
      </w:r>
      <w:r w:rsidRPr="008C6BF4">
        <w:rPr>
          <w:rFonts w:ascii="Calibri" w:eastAsia="Calibri" w:hAnsi="Calibri" w:cs="Calibri"/>
          <w:bCs/>
          <w:sz w:val="28"/>
          <w:szCs w:val="28"/>
        </w:rPr>
        <w:t xml:space="preserve"> has </w:t>
      </w:r>
      <w:r w:rsidR="002D23CC">
        <w:rPr>
          <w:rFonts w:ascii="Calibri" w:eastAsia="Calibri" w:hAnsi="Calibri" w:cs="Calibri"/>
          <w:bCs/>
          <w:sz w:val="28"/>
          <w:szCs w:val="28"/>
        </w:rPr>
        <w:t>been</w:t>
      </w:r>
      <w:r w:rsidRPr="008C6BF4">
        <w:rPr>
          <w:rFonts w:ascii="Calibri" w:eastAsia="Calibri" w:hAnsi="Calibri" w:cs="Calibri"/>
          <w:bCs/>
          <w:sz w:val="28"/>
          <w:szCs w:val="28"/>
        </w:rPr>
        <w:t xml:space="preserve"> refurbish</w:t>
      </w:r>
      <w:r w:rsidR="002D23CC">
        <w:rPr>
          <w:rFonts w:ascii="Calibri" w:eastAsia="Calibri" w:hAnsi="Calibri" w:cs="Calibri"/>
          <w:bCs/>
          <w:sz w:val="28"/>
          <w:szCs w:val="28"/>
        </w:rPr>
        <w:t>ed</w:t>
      </w:r>
      <w:r w:rsidRPr="008C6BF4">
        <w:rPr>
          <w:rFonts w:ascii="Calibri" w:eastAsia="Calibri" w:hAnsi="Calibri" w:cs="Calibri"/>
          <w:bCs/>
          <w:sz w:val="28"/>
          <w:szCs w:val="28"/>
        </w:rPr>
        <w:t xml:space="preserve"> an</w:t>
      </w:r>
      <w:r w:rsidR="002D23CC">
        <w:rPr>
          <w:rFonts w:ascii="Calibri" w:eastAsia="Calibri" w:hAnsi="Calibri" w:cs="Calibri"/>
          <w:bCs/>
          <w:sz w:val="28"/>
          <w:szCs w:val="28"/>
        </w:rPr>
        <w:t>d is re</w:t>
      </w:r>
      <w:r w:rsidRPr="008C6BF4">
        <w:rPr>
          <w:rFonts w:ascii="Calibri" w:eastAsia="Calibri" w:hAnsi="Calibri" w:cs="Calibri"/>
          <w:bCs/>
          <w:sz w:val="28"/>
          <w:szCs w:val="28"/>
        </w:rPr>
        <w:t xml:space="preserve">opening soon.  </w:t>
      </w:r>
    </w:p>
    <w:p w14:paraId="3E7B4B54" w14:textId="693D9D7D"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Outings:</w:t>
      </w:r>
      <w:r w:rsidRPr="008C6BF4">
        <w:rPr>
          <w:rFonts w:ascii="Calibri" w:eastAsia="Calibri" w:hAnsi="Calibri" w:cs="Calibri"/>
          <w:bCs/>
          <w:sz w:val="28"/>
          <w:szCs w:val="28"/>
        </w:rPr>
        <w:t xml:space="preserve"> Gail Hill taking names for Golden Empire of Peru at Australia Museum on 10</w:t>
      </w:r>
      <w:r w:rsidRPr="008C6BF4">
        <w:rPr>
          <w:rFonts w:ascii="Calibri" w:eastAsia="Calibri" w:hAnsi="Calibri" w:cs="Calibri"/>
          <w:bCs/>
          <w:sz w:val="28"/>
          <w:szCs w:val="28"/>
          <w:vertAlign w:val="superscript"/>
        </w:rPr>
        <w:t>th</w:t>
      </w:r>
      <w:r w:rsidRPr="008C6BF4">
        <w:rPr>
          <w:rFonts w:ascii="Calibri" w:eastAsia="Calibri" w:hAnsi="Calibri" w:cs="Calibri"/>
          <w:bCs/>
          <w:sz w:val="28"/>
          <w:szCs w:val="28"/>
        </w:rPr>
        <w:t xml:space="preserve"> Feb. $37.00 pay at the door. Rob</w:t>
      </w:r>
      <w:r w:rsidR="00E91737">
        <w:rPr>
          <w:rFonts w:ascii="Calibri" w:eastAsia="Calibri" w:hAnsi="Calibri" w:cs="Calibri"/>
          <w:bCs/>
          <w:sz w:val="28"/>
          <w:szCs w:val="28"/>
        </w:rPr>
        <w:t>y</w:t>
      </w:r>
      <w:r w:rsidRPr="008C6BF4">
        <w:rPr>
          <w:rFonts w:ascii="Calibri" w:eastAsia="Calibri" w:hAnsi="Calibri" w:cs="Calibri"/>
          <w:bCs/>
          <w:sz w:val="28"/>
          <w:szCs w:val="28"/>
        </w:rPr>
        <w:t>n Weihen assisting.</w:t>
      </w:r>
    </w:p>
    <w:p w14:paraId="1B05A5C4" w14:textId="1DC19094"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Speakers:  </w:t>
      </w:r>
      <w:r w:rsidRPr="008C6BF4">
        <w:rPr>
          <w:rFonts w:ascii="Calibri" w:eastAsia="Calibri" w:hAnsi="Calibri" w:cs="Calibri"/>
          <w:bCs/>
          <w:sz w:val="28"/>
          <w:szCs w:val="28"/>
        </w:rPr>
        <w:t xml:space="preserve"> Doreen spoke for Carole </w:t>
      </w:r>
      <w:r w:rsidR="002D23CC">
        <w:rPr>
          <w:rFonts w:ascii="Calibri" w:eastAsia="Calibri" w:hAnsi="Calibri" w:cs="Calibri"/>
          <w:bCs/>
          <w:sz w:val="28"/>
          <w:szCs w:val="28"/>
        </w:rPr>
        <w:t>reporting</w:t>
      </w:r>
      <w:r w:rsidRPr="008C6BF4">
        <w:rPr>
          <w:rFonts w:ascii="Calibri" w:eastAsia="Calibri" w:hAnsi="Calibri" w:cs="Calibri"/>
          <w:bCs/>
          <w:sz w:val="28"/>
          <w:szCs w:val="28"/>
        </w:rPr>
        <w:t xml:space="preserve"> that </w:t>
      </w:r>
      <w:r w:rsidR="00E91737">
        <w:rPr>
          <w:rFonts w:ascii="Calibri" w:eastAsia="Calibri" w:hAnsi="Calibri" w:cs="Calibri"/>
          <w:bCs/>
          <w:sz w:val="28"/>
          <w:szCs w:val="28"/>
        </w:rPr>
        <w:t xml:space="preserve">speakers for </w:t>
      </w:r>
      <w:r w:rsidRPr="008C6BF4">
        <w:rPr>
          <w:rFonts w:ascii="Calibri" w:eastAsia="Calibri" w:hAnsi="Calibri" w:cs="Calibri"/>
          <w:bCs/>
          <w:sz w:val="28"/>
          <w:szCs w:val="28"/>
        </w:rPr>
        <w:t xml:space="preserve">2025 </w:t>
      </w:r>
      <w:r w:rsidR="00E91737">
        <w:rPr>
          <w:rFonts w:ascii="Calibri" w:eastAsia="Calibri" w:hAnsi="Calibri" w:cs="Calibri"/>
          <w:bCs/>
          <w:sz w:val="28"/>
          <w:szCs w:val="28"/>
        </w:rPr>
        <w:t>had been booked w</w:t>
      </w:r>
      <w:r w:rsidRPr="008C6BF4">
        <w:rPr>
          <w:rFonts w:ascii="Calibri" w:eastAsia="Calibri" w:hAnsi="Calibri" w:cs="Calibri"/>
          <w:bCs/>
          <w:sz w:val="28"/>
          <w:szCs w:val="28"/>
        </w:rPr>
        <w:t>ell into the year</w:t>
      </w:r>
    </w:p>
    <w:p w14:paraId="42B51849" w14:textId="1814D680"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lastRenderedPageBreak/>
        <w:t xml:space="preserve">Membership: </w:t>
      </w:r>
      <w:r w:rsidRPr="008C6BF4">
        <w:rPr>
          <w:rFonts w:ascii="Calibri" w:eastAsia="Calibri" w:hAnsi="Calibri" w:cs="Calibri"/>
          <w:bCs/>
          <w:sz w:val="28"/>
          <w:szCs w:val="28"/>
        </w:rPr>
        <w:t xml:space="preserve">Doreen advised that we now have 80 members plus 10 on </w:t>
      </w:r>
      <w:r w:rsidR="0001596C">
        <w:rPr>
          <w:rFonts w:ascii="Calibri" w:eastAsia="Calibri" w:hAnsi="Calibri" w:cs="Calibri"/>
          <w:bCs/>
          <w:sz w:val="28"/>
          <w:szCs w:val="28"/>
        </w:rPr>
        <w:t xml:space="preserve">the </w:t>
      </w:r>
      <w:r w:rsidR="00E91737">
        <w:rPr>
          <w:rFonts w:ascii="Calibri" w:eastAsia="Calibri" w:hAnsi="Calibri" w:cs="Calibri"/>
          <w:bCs/>
          <w:sz w:val="28"/>
          <w:szCs w:val="28"/>
        </w:rPr>
        <w:t>waiting</w:t>
      </w:r>
      <w:r w:rsidRPr="008C6BF4">
        <w:rPr>
          <w:rFonts w:ascii="Calibri" w:eastAsia="Calibri" w:hAnsi="Calibri" w:cs="Calibri"/>
          <w:bCs/>
          <w:sz w:val="28"/>
          <w:szCs w:val="28"/>
        </w:rPr>
        <w:t xml:space="preserve"> list.  </w:t>
      </w:r>
    </w:p>
    <w:p w14:paraId="38717852" w14:textId="32BD49B9"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Bulletin:  </w:t>
      </w:r>
      <w:r w:rsidRPr="008C6BF4">
        <w:rPr>
          <w:rFonts w:ascii="Calibri" w:eastAsia="Calibri" w:hAnsi="Calibri" w:cs="Calibri"/>
          <w:bCs/>
          <w:sz w:val="28"/>
          <w:szCs w:val="28"/>
        </w:rPr>
        <w:t xml:space="preserve">New editor, Anne </w:t>
      </w:r>
      <w:r w:rsidR="00E91737">
        <w:rPr>
          <w:rFonts w:ascii="Calibri" w:eastAsia="Calibri" w:hAnsi="Calibri" w:cs="Calibri"/>
          <w:bCs/>
          <w:sz w:val="28"/>
          <w:szCs w:val="28"/>
        </w:rPr>
        <w:t xml:space="preserve">is </w:t>
      </w:r>
      <w:r w:rsidRPr="008C6BF4">
        <w:rPr>
          <w:rFonts w:ascii="Calibri" w:eastAsia="Calibri" w:hAnsi="Calibri" w:cs="Calibri"/>
          <w:bCs/>
          <w:sz w:val="28"/>
          <w:szCs w:val="28"/>
        </w:rPr>
        <w:t>going well.</w:t>
      </w:r>
    </w:p>
    <w:p w14:paraId="7421A66C" w14:textId="25F89C2A"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Welfare: </w:t>
      </w:r>
      <w:r w:rsidRPr="008C6BF4">
        <w:rPr>
          <w:rFonts w:ascii="Calibri" w:eastAsia="Calibri" w:hAnsi="Calibri" w:cs="Calibri"/>
          <w:bCs/>
          <w:sz w:val="28"/>
          <w:szCs w:val="28"/>
        </w:rPr>
        <w:t xml:space="preserve">Sue Ferrier </w:t>
      </w:r>
      <w:r w:rsidR="00E91737">
        <w:rPr>
          <w:rFonts w:ascii="Calibri" w:eastAsia="Calibri" w:hAnsi="Calibri" w:cs="Calibri"/>
          <w:bCs/>
          <w:sz w:val="28"/>
          <w:szCs w:val="28"/>
        </w:rPr>
        <w:t xml:space="preserve">is unwell </w:t>
      </w:r>
      <w:r w:rsidRPr="008C6BF4">
        <w:rPr>
          <w:rFonts w:ascii="Calibri" w:eastAsia="Calibri" w:hAnsi="Calibri" w:cs="Calibri"/>
          <w:bCs/>
          <w:sz w:val="28"/>
          <w:szCs w:val="28"/>
        </w:rPr>
        <w:t>and Franc</w:t>
      </w:r>
      <w:r w:rsidR="00E91737">
        <w:rPr>
          <w:rFonts w:ascii="Calibri" w:eastAsia="Calibri" w:hAnsi="Calibri" w:cs="Calibri"/>
          <w:bCs/>
          <w:sz w:val="28"/>
          <w:szCs w:val="28"/>
        </w:rPr>
        <w:t>i</w:t>
      </w:r>
      <w:r w:rsidRPr="008C6BF4">
        <w:rPr>
          <w:rFonts w:ascii="Calibri" w:eastAsia="Calibri" w:hAnsi="Calibri" w:cs="Calibri"/>
          <w:bCs/>
          <w:sz w:val="28"/>
          <w:szCs w:val="28"/>
        </w:rPr>
        <w:t xml:space="preserve">ne Lazarus </w:t>
      </w:r>
      <w:r w:rsidR="00E91737">
        <w:rPr>
          <w:rFonts w:ascii="Calibri" w:eastAsia="Calibri" w:hAnsi="Calibri" w:cs="Calibri"/>
          <w:bCs/>
          <w:sz w:val="28"/>
          <w:szCs w:val="28"/>
        </w:rPr>
        <w:t>is</w:t>
      </w:r>
      <w:r w:rsidRPr="008C6BF4">
        <w:rPr>
          <w:rFonts w:ascii="Calibri" w:eastAsia="Calibri" w:hAnsi="Calibri" w:cs="Calibri"/>
          <w:bCs/>
          <w:sz w:val="28"/>
          <w:szCs w:val="28"/>
        </w:rPr>
        <w:t xml:space="preserve"> in care</w:t>
      </w:r>
      <w:r w:rsidR="00E91737">
        <w:rPr>
          <w:rFonts w:ascii="Calibri" w:eastAsia="Calibri" w:hAnsi="Calibri" w:cs="Calibri"/>
          <w:bCs/>
          <w:sz w:val="28"/>
          <w:szCs w:val="28"/>
        </w:rPr>
        <w:t xml:space="preserve">. Francine received an OAM in the last Australia Day Honours list. We send both </w:t>
      </w:r>
      <w:r w:rsidRPr="008C6BF4">
        <w:rPr>
          <w:rFonts w:ascii="Calibri" w:eastAsia="Calibri" w:hAnsi="Calibri" w:cs="Calibri"/>
          <w:bCs/>
          <w:sz w:val="28"/>
          <w:szCs w:val="28"/>
        </w:rPr>
        <w:t xml:space="preserve">our best wishes.    </w:t>
      </w:r>
    </w:p>
    <w:p w14:paraId="49FA65C2" w14:textId="5F83E516"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CYCA: </w:t>
      </w:r>
      <w:r w:rsidRPr="008C6BF4">
        <w:rPr>
          <w:rFonts w:ascii="Calibri" w:eastAsia="Calibri" w:hAnsi="Calibri" w:cs="Calibri"/>
          <w:bCs/>
          <w:sz w:val="28"/>
          <w:szCs w:val="28"/>
        </w:rPr>
        <w:t xml:space="preserve">Megan advised new caterers today </w:t>
      </w:r>
      <w:r w:rsidR="008042AD">
        <w:rPr>
          <w:rFonts w:ascii="Calibri" w:eastAsia="Calibri" w:hAnsi="Calibri" w:cs="Calibri"/>
          <w:bCs/>
          <w:sz w:val="28"/>
          <w:szCs w:val="28"/>
        </w:rPr>
        <w:t>and</w:t>
      </w:r>
      <w:r w:rsidRPr="008C6BF4">
        <w:rPr>
          <w:rFonts w:ascii="Calibri" w:eastAsia="Calibri" w:hAnsi="Calibri" w:cs="Calibri"/>
          <w:bCs/>
          <w:sz w:val="28"/>
          <w:szCs w:val="28"/>
        </w:rPr>
        <w:t xml:space="preserve"> Club renovations due from May to August. </w:t>
      </w:r>
    </w:p>
    <w:p w14:paraId="261EAC4E" w14:textId="7C5C4480" w:rsidR="008C6BF4" w:rsidRPr="008C6BF4" w:rsidRDefault="008C6BF4" w:rsidP="008C6BF4">
      <w:pPr>
        <w:rPr>
          <w:rFonts w:ascii="Calibri" w:eastAsia="Calibri" w:hAnsi="Calibri" w:cs="Calibri"/>
          <w:bCs/>
          <w:sz w:val="28"/>
          <w:szCs w:val="28"/>
        </w:rPr>
      </w:pPr>
      <w:r w:rsidRPr="008C6BF4">
        <w:rPr>
          <w:rFonts w:ascii="Calibri" w:eastAsia="Calibri" w:hAnsi="Calibri" w:cs="Calibri"/>
          <w:b/>
          <w:bCs/>
          <w:sz w:val="28"/>
          <w:szCs w:val="28"/>
        </w:rPr>
        <w:t xml:space="preserve">General Business: </w:t>
      </w:r>
      <w:r w:rsidRPr="008C6BF4">
        <w:rPr>
          <w:rFonts w:ascii="Calibri" w:eastAsia="Calibri" w:hAnsi="Calibri" w:cs="Calibri"/>
          <w:bCs/>
          <w:sz w:val="28"/>
          <w:szCs w:val="28"/>
        </w:rPr>
        <w:t xml:space="preserve"> Nairn </w:t>
      </w:r>
      <w:r w:rsidR="00534781">
        <w:rPr>
          <w:rFonts w:ascii="Calibri" w:eastAsia="Calibri" w:hAnsi="Calibri" w:cs="Calibri"/>
          <w:bCs/>
          <w:sz w:val="28"/>
          <w:szCs w:val="28"/>
        </w:rPr>
        <w:t>produced his p</w:t>
      </w:r>
      <w:r w:rsidRPr="008C6BF4">
        <w:rPr>
          <w:rFonts w:ascii="Calibri" w:eastAsia="Calibri" w:hAnsi="Calibri" w:cs="Calibri"/>
          <w:bCs/>
          <w:sz w:val="28"/>
          <w:szCs w:val="28"/>
        </w:rPr>
        <w:t xml:space="preserve">ower-point </w:t>
      </w:r>
      <w:r w:rsidR="00534781">
        <w:rPr>
          <w:rFonts w:ascii="Calibri" w:eastAsia="Calibri" w:hAnsi="Calibri" w:cs="Calibri"/>
          <w:bCs/>
          <w:sz w:val="28"/>
          <w:szCs w:val="28"/>
        </w:rPr>
        <w:t xml:space="preserve">of the </w:t>
      </w:r>
      <w:r w:rsidRPr="008C6BF4">
        <w:rPr>
          <w:rFonts w:ascii="Calibri" w:eastAsia="Calibri" w:hAnsi="Calibri" w:cs="Calibri"/>
          <w:bCs/>
          <w:sz w:val="28"/>
          <w:szCs w:val="28"/>
        </w:rPr>
        <w:t>Christmas Party trivia</w:t>
      </w:r>
      <w:r w:rsidR="00534781">
        <w:rPr>
          <w:rFonts w:ascii="Calibri" w:eastAsia="Calibri" w:hAnsi="Calibri" w:cs="Calibri"/>
          <w:bCs/>
          <w:sz w:val="28"/>
          <w:szCs w:val="28"/>
        </w:rPr>
        <w:t xml:space="preserve"> competition that h</w:t>
      </w:r>
      <w:r w:rsidR="00CB6975">
        <w:rPr>
          <w:rFonts w:ascii="Calibri" w:eastAsia="Calibri" w:hAnsi="Calibri" w:cs="Calibri"/>
          <w:bCs/>
          <w:sz w:val="28"/>
          <w:szCs w:val="28"/>
        </w:rPr>
        <w:t>e</w:t>
      </w:r>
      <w:r w:rsidR="00534781">
        <w:rPr>
          <w:rFonts w:ascii="Calibri" w:eastAsia="Calibri" w:hAnsi="Calibri" w:cs="Calibri"/>
          <w:bCs/>
          <w:sz w:val="28"/>
          <w:szCs w:val="28"/>
        </w:rPr>
        <w:t xml:space="preserve"> had </w:t>
      </w:r>
      <w:r w:rsidR="00E91737">
        <w:rPr>
          <w:rFonts w:ascii="Calibri" w:eastAsia="Calibri" w:hAnsi="Calibri" w:cs="Calibri"/>
          <w:bCs/>
          <w:sz w:val="28"/>
          <w:szCs w:val="28"/>
        </w:rPr>
        <w:t xml:space="preserve">cleverly </w:t>
      </w:r>
      <w:r w:rsidR="00534781">
        <w:rPr>
          <w:rFonts w:ascii="Calibri" w:eastAsia="Calibri" w:hAnsi="Calibri" w:cs="Calibri"/>
          <w:bCs/>
          <w:sz w:val="28"/>
          <w:szCs w:val="28"/>
        </w:rPr>
        <w:t>created</w:t>
      </w:r>
      <w:r w:rsidRPr="008C6BF4">
        <w:rPr>
          <w:rFonts w:ascii="Calibri" w:eastAsia="Calibri" w:hAnsi="Calibri" w:cs="Calibri"/>
          <w:bCs/>
          <w:sz w:val="28"/>
          <w:szCs w:val="28"/>
        </w:rPr>
        <w:t xml:space="preserve"> </w:t>
      </w:r>
      <w:r w:rsidR="00534781">
        <w:rPr>
          <w:rFonts w:ascii="Calibri" w:eastAsia="Calibri" w:hAnsi="Calibri" w:cs="Calibri"/>
          <w:bCs/>
          <w:sz w:val="28"/>
          <w:szCs w:val="28"/>
        </w:rPr>
        <w:t>and advised:</w:t>
      </w:r>
      <w:r w:rsidRPr="008C6BF4">
        <w:rPr>
          <w:rFonts w:ascii="Calibri" w:eastAsia="Calibri" w:hAnsi="Calibri" w:cs="Calibri"/>
          <w:bCs/>
          <w:sz w:val="28"/>
          <w:szCs w:val="28"/>
        </w:rPr>
        <w:t xml:space="preserve"> ‘arnd if youre qick enogh att the bar,</w:t>
      </w:r>
      <w:r w:rsidR="00CB6975">
        <w:rPr>
          <w:rFonts w:ascii="Calibri" w:eastAsia="Calibri" w:hAnsi="Calibri" w:cs="Calibri"/>
          <w:bCs/>
          <w:sz w:val="28"/>
          <w:szCs w:val="28"/>
        </w:rPr>
        <w:t>’</w:t>
      </w:r>
      <w:r>
        <w:rPr>
          <w:rFonts w:ascii="Calibri" w:eastAsia="Calibri" w:hAnsi="Calibri" w:cs="Calibri"/>
          <w:bCs/>
          <w:sz w:val="28"/>
          <w:szCs w:val="28"/>
        </w:rPr>
        <w:t xml:space="preserve"> </w:t>
      </w:r>
      <w:r w:rsidRPr="008C6BF4">
        <w:rPr>
          <w:rFonts w:ascii="Calibri" w:eastAsia="Calibri" w:hAnsi="Calibri" w:cs="Calibri"/>
          <w:bCs/>
          <w:sz w:val="28"/>
          <w:szCs w:val="28"/>
        </w:rPr>
        <w:t xml:space="preserve">prize winners may be lucky.   </w:t>
      </w:r>
    </w:p>
    <w:p w14:paraId="38D047E8" w14:textId="7ABCE4CC" w:rsidR="008C6BF4" w:rsidRDefault="008C6BF4" w:rsidP="008C6BF4">
      <w:pPr>
        <w:rPr>
          <w:rFonts w:ascii="Calibri" w:eastAsia="Calibri" w:hAnsi="Calibri" w:cs="Calibri"/>
          <w:b/>
          <w:bCs/>
          <w:sz w:val="28"/>
          <w:szCs w:val="28"/>
        </w:rPr>
      </w:pPr>
      <w:r>
        <w:rPr>
          <w:rFonts w:ascii="Calibri" w:eastAsia="Calibri" w:hAnsi="Calibri" w:cs="Calibri"/>
          <w:b/>
          <w:bCs/>
          <w:sz w:val="28"/>
          <w:szCs w:val="28"/>
        </w:rPr>
        <w:t xml:space="preserve">There will be a modest increase in membership fees for 2025-2026 to </w:t>
      </w:r>
      <w:r w:rsidR="008042AD">
        <w:rPr>
          <w:rFonts w:ascii="Calibri" w:eastAsia="Calibri" w:hAnsi="Calibri" w:cs="Calibri"/>
          <w:b/>
          <w:bCs/>
          <w:sz w:val="28"/>
          <w:szCs w:val="28"/>
        </w:rPr>
        <w:t xml:space="preserve">$80 a year to </w:t>
      </w:r>
      <w:r>
        <w:rPr>
          <w:rFonts w:ascii="Calibri" w:eastAsia="Calibri" w:hAnsi="Calibri" w:cs="Calibri"/>
          <w:b/>
          <w:bCs/>
          <w:sz w:val="28"/>
          <w:szCs w:val="28"/>
        </w:rPr>
        <w:t>meet increasing costs</w:t>
      </w:r>
    </w:p>
    <w:p w14:paraId="01C4E43D" w14:textId="32DE5D3D" w:rsidR="008C6BF4" w:rsidRPr="008C6BF4" w:rsidRDefault="008C6BF4" w:rsidP="008C6BF4">
      <w:pPr>
        <w:rPr>
          <w:rFonts w:ascii="Calibri" w:eastAsia="Calibri" w:hAnsi="Calibri" w:cs="Calibri"/>
          <w:b/>
          <w:bCs/>
          <w:sz w:val="28"/>
          <w:szCs w:val="28"/>
        </w:rPr>
      </w:pPr>
      <w:r w:rsidRPr="008C6BF4">
        <w:rPr>
          <w:rFonts w:ascii="Calibri" w:eastAsia="Calibri" w:hAnsi="Calibri" w:cs="Calibri"/>
          <w:b/>
          <w:bCs/>
          <w:sz w:val="28"/>
          <w:szCs w:val="28"/>
        </w:rPr>
        <w:t xml:space="preserve">Coffee Break: 10.35 </w:t>
      </w:r>
    </w:p>
    <w:p w14:paraId="7974989A" w14:textId="77777777" w:rsidR="008C6BF4" w:rsidRPr="008C6BF4" w:rsidRDefault="008C6BF4" w:rsidP="008C6BF4">
      <w:pPr>
        <w:rPr>
          <w:rFonts w:ascii="Calibri" w:eastAsia="Calibri" w:hAnsi="Calibri" w:cs="Calibri"/>
          <w:b/>
          <w:bCs/>
          <w:sz w:val="28"/>
          <w:szCs w:val="28"/>
        </w:rPr>
      </w:pPr>
    </w:p>
    <w:p w14:paraId="40D916FD" w14:textId="254C6C04" w:rsidR="008042AD" w:rsidRDefault="008C6BF4" w:rsidP="008C6BF4">
      <w:pPr>
        <w:rPr>
          <w:rFonts w:ascii="Calibri" w:eastAsia="Calibri" w:hAnsi="Calibri" w:cs="Calibri"/>
          <w:b/>
          <w:bCs/>
          <w:sz w:val="28"/>
          <w:szCs w:val="28"/>
        </w:rPr>
      </w:pPr>
      <w:r w:rsidRPr="008C6BF4">
        <w:rPr>
          <w:rFonts w:ascii="Calibri" w:eastAsia="Calibri" w:hAnsi="Calibri" w:cs="Calibri"/>
          <w:b/>
          <w:bCs/>
          <w:sz w:val="28"/>
          <w:szCs w:val="28"/>
        </w:rPr>
        <w:t xml:space="preserve">Guest Speaker: </w:t>
      </w:r>
      <w:r w:rsidR="008042AD">
        <w:rPr>
          <w:rFonts w:ascii="Calibri" w:eastAsia="Calibri" w:hAnsi="Calibri" w:cs="Calibri"/>
          <w:b/>
          <w:bCs/>
          <w:sz w:val="28"/>
          <w:szCs w:val="28"/>
        </w:rPr>
        <w:t>Danika Armitage award winning TV producer and di</w:t>
      </w:r>
      <w:r w:rsidR="005A5020">
        <w:rPr>
          <w:rFonts w:ascii="Calibri" w:eastAsia="Calibri" w:hAnsi="Calibri" w:cs="Calibri"/>
          <w:b/>
          <w:bCs/>
          <w:sz w:val="28"/>
          <w:szCs w:val="28"/>
        </w:rPr>
        <w:t>r</w:t>
      </w:r>
      <w:r w:rsidR="008042AD">
        <w:rPr>
          <w:rFonts w:ascii="Calibri" w:eastAsia="Calibri" w:hAnsi="Calibri" w:cs="Calibri"/>
          <w:b/>
          <w:bCs/>
          <w:sz w:val="28"/>
          <w:szCs w:val="28"/>
        </w:rPr>
        <w:t>ector</w:t>
      </w:r>
    </w:p>
    <w:p w14:paraId="090F3EBE" w14:textId="365609F7"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David introduced Danika Armitage</w:t>
      </w:r>
      <w:r w:rsidR="005A5020">
        <w:rPr>
          <w:rFonts w:ascii="Calibri" w:eastAsia="Calibri" w:hAnsi="Calibri" w:cs="Calibri"/>
          <w:bCs/>
          <w:sz w:val="28"/>
          <w:szCs w:val="28"/>
        </w:rPr>
        <w:t xml:space="preserve"> who</w:t>
      </w:r>
      <w:r w:rsidRPr="008C6BF4">
        <w:rPr>
          <w:rFonts w:ascii="Calibri" w:eastAsia="Calibri" w:hAnsi="Calibri" w:cs="Calibri"/>
          <w:bCs/>
          <w:sz w:val="28"/>
          <w:szCs w:val="28"/>
        </w:rPr>
        <w:t xml:space="preserve"> has enjoyed a successful 20 year career that has taken her around the world creating TV and documentaries. Having children of her own she reflected on the legacy of her parents and grandparents which led to creating a Sydney based film company “Big Stories Little Films” which turns true life family stories into beautiful short documentaries which can be cherished for generations. </w:t>
      </w:r>
      <w:r w:rsidR="005A5020">
        <w:rPr>
          <w:rFonts w:ascii="Calibri" w:eastAsia="Calibri" w:hAnsi="Calibri" w:cs="Calibri"/>
          <w:bCs/>
          <w:sz w:val="28"/>
          <w:szCs w:val="28"/>
        </w:rPr>
        <w:t>It</w:t>
      </w:r>
      <w:r w:rsidRPr="008C6BF4">
        <w:rPr>
          <w:rFonts w:ascii="Calibri" w:eastAsia="Calibri" w:hAnsi="Calibri" w:cs="Calibri"/>
          <w:bCs/>
          <w:sz w:val="28"/>
          <w:szCs w:val="28"/>
        </w:rPr>
        <w:t xml:space="preserve"> only takes a few hours </w:t>
      </w:r>
      <w:r w:rsidR="005A5020">
        <w:rPr>
          <w:rFonts w:ascii="Calibri" w:eastAsia="Calibri" w:hAnsi="Calibri" w:cs="Calibri"/>
          <w:bCs/>
          <w:sz w:val="28"/>
          <w:szCs w:val="28"/>
        </w:rPr>
        <w:t xml:space="preserve">to record these stories </w:t>
      </w:r>
      <w:r w:rsidRPr="008C6BF4">
        <w:rPr>
          <w:rFonts w:ascii="Calibri" w:eastAsia="Calibri" w:hAnsi="Calibri" w:cs="Calibri"/>
          <w:bCs/>
          <w:sz w:val="28"/>
          <w:szCs w:val="28"/>
        </w:rPr>
        <w:t xml:space="preserve">rather than long writing of memoirs with no facial personality. </w:t>
      </w:r>
    </w:p>
    <w:p w14:paraId="28E6ADB5" w14:textId="3C8AF93A"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Danika revealed that in 2012 she interviewed her granny who spoke of WW2</w:t>
      </w:r>
      <w:r w:rsidR="00534781">
        <w:rPr>
          <w:rFonts w:ascii="Calibri" w:eastAsia="Calibri" w:hAnsi="Calibri" w:cs="Calibri"/>
          <w:bCs/>
          <w:sz w:val="28"/>
          <w:szCs w:val="28"/>
        </w:rPr>
        <w:t>;</w:t>
      </w:r>
      <w:r w:rsidRPr="008C6BF4">
        <w:rPr>
          <w:rFonts w:ascii="Calibri" w:eastAsia="Calibri" w:hAnsi="Calibri" w:cs="Calibri"/>
          <w:bCs/>
          <w:sz w:val="28"/>
          <w:szCs w:val="28"/>
        </w:rPr>
        <w:t xml:space="preserve"> having a family; emigrating to Australia and secrets! It took </w:t>
      </w:r>
      <w:r w:rsidR="005A5020">
        <w:rPr>
          <w:rFonts w:ascii="Calibri" w:eastAsia="Calibri" w:hAnsi="Calibri" w:cs="Calibri"/>
          <w:bCs/>
          <w:sz w:val="28"/>
          <w:szCs w:val="28"/>
        </w:rPr>
        <w:t>until</w:t>
      </w:r>
      <w:r w:rsidRPr="008C6BF4">
        <w:rPr>
          <w:rFonts w:ascii="Calibri" w:eastAsia="Calibri" w:hAnsi="Calibri" w:cs="Calibri"/>
          <w:bCs/>
          <w:sz w:val="28"/>
          <w:szCs w:val="28"/>
        </w:rPr>
        <w:t xml:space="preserve"> 2018 for Danika to edit </w:t>
      </w:r>
      <w:r w:rsidR="005A5020">
        <w:rPr>
          <w:rFonts w:ascii="Calibri" w:eastAsia="Calibri" w:hAnsi="Calibri" w:cs="Calibri"/>
          <w:bCs/>
          <w:sz w:val="28"/>
          <w:szCs w:val="28"/>
        </w:rPr>
        <w:t xml:space="preserve">the interview </w:t>
      </w:r>
      <w:r w:rsidRPr="008C6BF4">
        <w:rPr>
          <w:rFonts w:ascii="Calibri" w:eastAsia="Calibri" w:hAnsi="Calibri" w:cs="Calibri"/>
          <w:bCs/>
          <w:sz w:val="28"/>
          <w:szCs w:val="28"/>
        </w:rPr>
        <w:t xml:space="preserve">and </w:t>
      </w:r>
      <w:r w:rsidR="005A5020">
        <w:rPr>
          <w:rFonts w:ascii="Calibri" w:eastAsia="Calibri" w:hAnsi="Calibri" w:cs="Calibri"/>
          <w:bCs/>
          <w:sz w:val="28"/>
          <w:szCs w:val="28"/>
        </w:rPr>
        <w:t xml:space="preserve">to </w:t>
      </w:r>
      <w:r w:rsidRPr="008C6BF4">
        <w:rPr>
          <w:rFonts w:ascii="Calibri" w:eastAsia="Calibri" w:hAnsi="Calibri" w:cs="Calibri"/>
          <w:bCs/>
          <w:sz w:val="28"/>
          <w:szCs w:val="28"/>
        </w:rPr>
        <w:t>realise it was priceless generational material that no other family members could have enjoyed without the recorded film.</w:t>
      </w:r>
    </w:p>
    <w:p w14:paraId="34A2B273" w14:textId="2DC7C811"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As her talk developed Danika showed on screen extracts of film, firstly with her dad. He was interviewed as a 72 year old who realised, as the filming progressed, that he did have a story to tell, revealing family history and aspects of his personal life.</w:t>
      </w:r>
    </w:p>
    <w:p w14:paraId="60A4BA5F" w14:textId="77777777" w:rsidR="008C6BF4" w:rsidRP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The story of her step-mother revealed a 10 year old girl travelling alone from Japan to Sydney; her university experiences; seeing across a room the man she wanted to marry.</w:t>
      </w:r>
    </w:p>
    <w:p w14:paraId="2A8EAB20" w14:textId="1369E9BA" w:rsidR="008C6BF4" w:rsidRDefault="008C6BF4" w:rsidP="008C6BF4">
      <w:pPr>
        <w:rPr>
          <w:rFonts w:ascii="Calibri" w:eastAsia="Calibri" w:hAnsi="Calibri" w:cs="Calibri"/>
          <w:bCs/>
          <w:sz w:val="28"/>
          <w:szCs w:val="28"/>
        </w:rPr>
      </w:pPr>
      <w:r w:rsidRPr="008C6BF4">
        <w:rPr>
          <w:rFonts w:ascii="Calibri" w:eastAsia="Calibri" w:hAnsi="Calibri" w:cs="Calibri"/>
          <w:bCs/>
          <w:sz w:val="28"/>
          <w:szCs w:val="28"/>
        </w:rPr>
        <w:t>Each story is personal and unique which has a classic opening, middle and ending with wisdom and lessons to learn. Her dad offered 3 life lessons; 1. passions excite; talents bring to life</w:t>
      </w:r>
      <w:r w:rsidR="005A5020">
        <w:rPr>
          <w:rFonts w:ascii="Calibri" w:eastAsia="Calibri" w:hAnsi="Calibri" w:cs="Calibri"/>
          <w:bCs/>
          <w:sz w:val="28"/>
          <w:szCs w:val="28"/>
        </w:rPr>
        <w:t xml:space="preserve">. </w:t>
      </w:r>
      <w:r w:rsidRPr="008C6BF4">
        <w:rPr>
          <w:rFonts w:ascii="Calibri" w:eastAsia="Calibri" w:hAnsi="Calibri" w:cs="Calibri"/>
          <w:bCs/>
          <w:sz w:val="28"/>
          <w:szCs w:val="28"/>
        </w:rPr>
        <w:t xml:space="preserve">2. Your boundless potential when you learn of family. 3.failure and crisis </w:t>
      </w:r>
      <w:r w:rsidR="00675932">
        <w:rPr>
          <w:rFonts w:ascii="Calibri" w:eastAsia="Calibri" w:hAnsi="Calibri" w:cs="Calibri"/>
          <w:bCs/>
          <w:sz w:val="28"/>
          <w:szCs w:val="28"/>
        </w:rPr>
        <w:t xml:space="preserve">that </w:t>
      </w:r>
      <w:r w:rsidRPr="008C6BF4">
        <w:rPr>
          <w:rFonts w:ascii="Calibri" w:eastAsia="Calibri" w:hAnsi="Calibri" w:cs="Calibri"/>
          <w:bCs/>
          <w:sz w:val="28"/>
          <w:szCs w:val="28"/>
        </w:rPr>
        <w:t>help you believe where you want to go.</w:t>
      </w:r>
    </w:p>
    <w:p w14:paraId="6E19AF90" w14:textId="77B4B146" w:rsidR="00675932" w:rsidRDefault="005A5020" w:rsidP="008C6BF4">
      <w:pPr>
        <w:rPr>
          <w:rFonts w:ascii="Calibri" w:eastAsia="Calibri" w:hAnsi="Calibri" w:cs="Calibri"/>
          <w:bCs/>
          <w:sz w:val="28"/>
          <w:szCs w:val="28"/>
        </w:rPr>
      </w:pPr>
      <w:r>
        <w:rPr>
          <w:rFonts w:ascii="Calibri" w:eastAsia="Calibri" w:hAnsi="Calibri" w:cs="Calibri"/>
          <w:bCs/>
          <w:sz w:val="28"/>
          <w:szCs w:val="28"/>
        </w:rPr>
        <w:t xml:space="preserve">These experiences inspired Danika to build </w:t>
      </w:r>
      <w:r w:rsidR="00675932">
        <w:rPr>
          <w:rFonts w:ascii="Calibri" w:eastAsia="Calibri" w:hAnsi="Calibri" w:cs="Calibri"/>
          <w:bCs/>
          <w:sz w:val="28"/>
          <w:szCs w:val="28"/>
        </w:rPr>
        <w:t>her</w:t>
      </w:r>
      <w:r>
        <w:rPr>
          <w:rFonts w:ascii="Calibri" w:eastAsia="Calibri" w:hAnsi="Calibri" w:cs="Calibri"/>
          <w:bCs/>
          <w:sz w:val="28"/>
          <w:szCs w:val="28"/>
        </w:rPr>
        <w:t xml:space="preserve"> business recording r</w:t>
      </w:r>
      <w:r w:rsidRPr="008C6BF4">
        <w:rPr>
          <w:rFonts w:ascii="Calibri" w:eastAsia="Calibri" w:hAnsi="Calibri" w:cs="Calibri"/>
          <w:bCs/>
          <w:sz w:val="28"/>
          <w:szCs w:val="28"/>
        </w:rPr>
        <w:t>eal life stories and precious family history and ancestry.</w:t>
      </w:r>
      <w:r>
        <w:rPr>
          <w:rFonts w:ascii="Calibri" w:eastAsia="Calibri" w:hAnsi="Calibri" w:cs="Calibri"/>
          <w:bCs/>
          <w:sz w:val="28"/>
          <w:szCs w:val="28"/>
        </w:rPr>
        <w:t xml:space="preserve"> </w:t>
      </w:r>
      <w:r w:rsidR="008C6BF4" w:rsidRPr="008C6BF4">
        <w:rPr>
          <w:rFonts w:ascii="Calibri" w:eastAsia="Calibri" w:hAnsi="Calibri" w:cs="Calibri"/>
          <w:bCs/>
          <w:sz w:val="28"/>
          <w:szCs w:val="28"/>
        </w:rPr>
        <w:t xml:space="preserve">The preparation of </w:t>
      </w:r>
      <w:r>
        <w:rPr>
          <w:rFonts w:ascii="Calibri" w:eastAsia="Calibri" w:hAnsi="Calibri" w:cs="Calibri"/>
          <w:bCs/>
          <w:sz w:val="28"/>
          <w:szCs w:val="28"/>
        </w:rPr>
        <w:t xml:space="preserve">each commissioned </w:t>
      </w:r>
      <w:r w:rsidR="008C6BF4" w:rsidRPr="008C6BF4">
        <w:rPr>
          <w:rFonts w:ascii="Calibri" w:eastAsia="Calibri" w:hAnsi="Calibri" w:cs="Calibri"/>
          <w:bCs/>
          <w:sz w:val="28"/>
          <w:szCs w:val="28"/>
        </w:rPr>
        <w:t>programme commences with half day of research, then half day of filming and an editing period of up to 30</w:t>
      </w:r>
      <w:r w:rsidR="00675932">
        <w:rPr>
          <w:rFonts w:ascii="Calibri" w:eastAsia="Calibri" w:hAnsi="Calibri" w:cs="Calibri"/>
          <w:bCs/>
          <w:sz w:val="28"/>
          <w:szCs w:val="28"/>
        </w:rPr>
        <w:t xml:space="preserve"> </w:t>
      </w:r>
      <w:r w:rsidR="008C6BF4" w:rsidRPr="008C6BF4">
        <w:rPr>
          <w:rFonts w:ascii="Calibri" w:eastAsia="Calibri" w:hAnsi="Calibri" w:cs="Calibri"/>
          <w:bCs/>
          <w:sz w:val="28"/>
          <w:szCs w:val="28"/>
        </w:rPr>
        <w:t>days.</w:t>
      </w:r>
      <w:r w:rsidR="002D23CC">
        <w:rPr>
          <w:rFonts w:ascii="Calibri" w:eastAsia="Calibri" w:hAnsi="Calibri" w:cs="Calibri"/>
          <w:bCs/>
          <w:sz w:val="28"/>
          <w:szCs w:val="28"/>
        </w:rPr>
        <w:t xml:space="preserve"> </w:t>
      </w:r>
      <w:r w:rsidR="00675932">
        <w:rPr>
          <w:rFonts w:ascii="Calibri" w:eastAsia="Calibri" w:hAnsi="Calibri" w:cs="Calibri"/>
          <w:bCs/>
          <w:sz w:val="28"/>
          <w:szCs w:val="28"/>
        </w:rPr>
        <w:t>F</w:t>
      </w:r>
      <w:r w:rsidR="008C6BF4" w:rsidRPr="008C6BF4">
        <w:rPr>
          <w:rFonts w:ascii="Calibri" w:eastAsia="Calibri" w:hAnsi="Calibri" w:cs="Calibri"/>
          <w:bCs/>
          <w:sz w:val="28"/>
          <w:szCs w:val="28"/>
        </w:rPr>
        <w:t xml:space="preserve">ilming </w:t>
      </w:r>
      <w:r>
        <w:rPr>
          <w:rFonts w:ascii="Calibri" w:eastAsia="Calibri" w:hAnsi="Calibri" w:cs="Calibri"/>
          <w:bCs/>
          <w:sz w:val="28"/>
          <w:szCs w:val="28"/>
        </w:rPr>
        <w:t xml:space="preserve">locations can be </w:t>
      </w:r>
      <w:r w:rsidR="008C6BF4" w:rsidRPr="008C6BF4">
        <w:rPr>
          <w:rFonts w:ascii="Calibri" w:eastAsia="Calibri" w:hAnsi="Calibri" w:cs="Calibri"/>
          <w:bCs/>
          <w:sz w:val="28"/>
          <w:szCs w:val="28"/>
        </w:rPr>
        <w:t>at home</w:t>
      </w:r>
      <w:r>
        <w:rPr>
          <w:rFonts w:ascii="Calibri" w:eastAsia="Calibri" w:hAnsi="Calibri" w:cs="Calibri"/>
          <w:bCs/>
          <w:sz w:val="28"/>
          <w:szCs w:val="28"/>
        </w:rPr>
        <w:t xml:space="preserve"> or </w:t>
      </w:r>
      <w:r w:rsidR="002D23CC">
        <w:rPr>
          <w:rFonts w:ascii="Calibri" w:eastAsia="Calibri" w:hAnsi="Calibri" w:cs="Calibri"/>
          <w:bCs/>
          <w:sz w:val="28"/>
          <w:szCs w:val="28"/>
        </w:rPr>
        <w:t xml:space="preserve">at </w:t>
      </w:r>
      <w:r>
        <w:rPr>
          <w:rFonts w:ascii="Calibri" w:eastAsia="Calibri" w:hAnsi="Calibri" w:cs="Calibri"/>
          <w:bCs/>
          <w:sz w:val="28"/>
          <w:szCs w:val="28"/>
        </w:rPr>
        <w:t xml:space="preserve">a location </w:t>
      </w:r>
      <w:r w:rsidR="00675932">
        <w:rPr>
          <w:rFonts w:ascii="Calibri" w:eastAsia="Calibri" w:hAnsi="Calibri" w:cs="Calibri"/>
          <w:bCs/>
          <w:sz w:val="28"/>
          <w:szCs w:val="28"/>
        </w:rPr>
        <w:t xml:space="preserve">or occasion </w:t>
      </w:r>
      <w:r>
        <w:rPr>
          <w:rFonts w:ascii="Calibri" w:eastAsia="Calibri" w:hAnsi="Calibri" w:cs="Calibri"/>
          <w:bCs/>
          <w:sz w:val="28"/>
          <w:szCs w:val="28"/>
        </w:rPr>
        <w:t>significant to you</w:t>
      </w:r>
      <w:r w:rsidR="002D23CC">
        <w:rPr>
          <w:rFonts w:ascii="Calibri" w:eastAsia="Calibri" w:hAnsi="Calibri" w:cs="Calibri"/>
          <w:bCs/>
          <w:sz w:val="28"/>
          <w:szCs w:val="28"/>
        </w:rPr>
        <w:t>.</w:t>
      </w:r>
      <w:r w:rsidR="008C6BF4" w:rsidRPr="008C6BF4">
        <w:rPr>
          <w:rFonts w:ascii="Calibri" w:eastAsia="Calibri" w:hAnsi="Calibri" w:cs="Calibri"/>
          <w:bCs/>
          <w:sz w:val="28"/>
          <w:szCs w:val="28"/>
        </w:rPr>
        <w:t xml:space="preserve"> </w:t>
      </w:r>
    </w:p>
    <w:p w14:paraId="326B4BB5" w14:textId="1D234BA5" w:rsidR="005A5020" w:rsidRDefault="005A5020" w:rsidP="008C6BF4">
      <w:pPr>
        <w:rPr>
          <w:rFonts w:ascii="Calibri" w:eastAsia="Calibri" w:hAnsi="Calibri" w:cs="Calibri"/>
          <w:bCs/>
          <w:sz w:val="28"/>
          <w:szCs w:val="28"/>
        </w:rPr>
      </w:pPr>
      <w:r w:rsidRPr="008C6BF4">
        <w:rPr>
          <w:rFonts w:ascii="Calibri" w:eastAsia="Calibri" w:hAnsi="Calibri" w:cs="Calibri"/>
          <w:bCs/>
          <w:sz w:val="28"/>
          <w:szCs w:val="28"/>
        </w:rPr>
        <w:t xml:space="preserve">David </w:t>
      </w:r>
      <w:r>
        <w:rPr>
          <w:rFonts w:ascii="Calibri" w:eastAsia="Calibri" w:hAnsi="Calibri" w:cs="Calibri"/>
          <w:bCs/>
          <w:sz w:val="28"/>
          <w:szCs w:val="28"/>
        </w:rPr>
        <w:t>thanked Danika for an interesting presentation and m</w:t>
      </w:r>
      <w:r w:rsidR="008C6BF4" w:rsidRPr="008C6BF4">
        <w:rPr>
          <w:rFonts w:ascii="Calibri" w:eastAsia="Calibri" w:hAnsi="Calibri" w:cs="Calibri"/>
          <w:bCs/>
          <w:sz w:val="28"/>
          <w:szCs w:val="28"/>
        </w:rPr>
        <w:t xml:space="preserve">any members availed themselves of Danika’s promotional brochures. </w:t>
      </w:r>
    </w:p>
    <w:p w14:paraId="5F747B7E" w14:textId="7CEC9237" w:rsidR="008C6BF4" w:rsidRPr="008C6BF4" w:rsidRDefault="005A5020" w:rsidP="008C6BF4">
      <w:pPr>
        <w:rPr>
          <w:rFonts w:ascii="Calibri" w:eastAsia="Calibri" w:hAnsi="Calibri" w:cs="Calibri"/>
          <w:bCs/>
          <w:sz w:val="28"/>
          <w:szCs w:val="28"/>
        </w:rPr>
      </w:pPr>
      <w:r>
        <w:rPr>
          <w:rFonts w:ascii="Calibri" w:eastAsia="Calibri" w:hAnsi="Calibri" w:cs="Calibri"/>
          <w:bCs/>
          <w:sz w:val="28"/>
          <w:szCs w:val="28"/>
        </w:rPr>
        <w:t>NOTE: Danika</w:t>
      </w:r>
      <w:r w:rsidR="008C6BF4" w:rsidRPr="008C6BF4">
        <w:rPr>
          <w:rFonts w:ascii="Calibri" w:eastAsia="Calibri" w:hAnsi="Calibri" w:cs="Calibri"/>
          <w:bCs/>
          <w:sz w:val="28"/>
          <w:szCs w:val="28"/>
        </w:rPr>
        <w:t xml:space="preserve"> has offered Probus members a </w:t>
      </w:r>
      <w:r w:rsidR="008C6BF4" w:rsidRPr="008C6BF4">
        <w:rPr>
          <w:rFonts w:ascii="Calibri" w:eastAsia="Calibri" w:hAnsi="Calibri" w:cs="Calibri"/>
          <w:bCs/>
          <w:sz w:val="28"/>
          <w:szCs w:val="28"/>
          <w:u w:val="single"/>
        </w:rPr>
        <w:t>10% discount on prices quoted till end February</w:t>
      </w:r>
      <w:r w:rsidR="008C6BF4" w:rsidRPr="008C6BF4">
        <w:rPr>
          <w:rFonts w:ascii="Calibri" w:eastAsia="Calibri" w:hAnsi="Calibri" w:cs="Calibri"/>
          <w:bCs/>
          <w:sz w:val="28"/>
          <w:szCs w:val="28"/>
        </w:rPr>
        <w:t xml:space="preserve">. She can be contacted on 0407 645 218 or </w:t>
      </w:r>
      <w:hyperlink r:id="rId9" w:history="1">
        <w:r w:rsidR="008C6BF4" w:rsidRPr="008C6BF4">
          <w:rPr>
            <w:rStyle w:val="Hyperlink"/>
            <w:rFonts w:ascii="Calibri" w:eastAsia="Calibri" w:hAnsi="Calibri" w:cs="Calibri"/>
            <w:bCs/>
            <w:sz w:val="28"/>
            <w:szCs w:val="28"/>
          </w:rPr>
          <w:t>hello@bigstorieslittlefilms.com.au</w:t>
        </w:r>
      </w:hyperlink>
    </w:p>
    <w:p w14:paraId="12B26CDD" w14:textId="3A87E888" w:rsidR="008C6BF4" w:rsidRDefault="005A5020" w:rsidP="008C6BF4">
      <w:pPr>
        <w:rPr>
          <w:rFonts w:ascii="Calibri" w:eastAsia="Calibri" w:hAnsi="Calibri" w:cs="Calibri"/>
          <w:bCs/>
          <w:sz w:val="28"/>
          <w:szCs w:val="28"/>
        </w:rPr>
      </w:pPr>
      <w:r>
        <w:rPr>
          <w:rFonts w:ascii="Calibri" w:eastAsia="Calibri" w:hAnsi="Calibri" w:cs="Calibri"/>
          <w:bCs/>
          <w:sz w:val="28"/>
          <w:szCs w:val="28"/>
        </w:rPr>
        <w:t>‘</w:t>
      </w:r>
      <w:r w:rsidR="008C6BF4" w:rsidRPr="008C6BF4">
        <w:rPr>
          <w:rFonts w:ascii="Calibri" w:eastAsia="Calibri" w:hAnsi="Calibri" w:cs="Calibri"/>
          <w:bCs/>
          <w:sz w:val="28"/>
          <w:szCs w:val="28"/>
        </w:rPr>
        <w:t>A film about you for the people you love’</w:t>
      </w:r>
      <w:r w:rsidR="00534781">
        <w:rPr>
          <w:rFonts w:ascii="Calibri" w:eastAsia="Calibri" w:hAnsi="Calibri" w:cs="Calibri"/>
          <w:bCs/>
          <w:sz w:val="28"/>
          <w:szCs w:val="28"/>
        </w:rPr>
        <w:t>.</w:t>
      </w:r>
    </w:p>
    <w:p w14:paraId="25DD32BC" w14:textId="77777777" w:rsidR="00CB6975" w:rsidRPr="008C6BF4" w:rsidRDefault="00CB6975" w:rsidP="008C6BF4">
      <w:pPr>
        <w:rPr>
          <w:rFonts w:ascii="Calibri" w:eastAsia="Calibri" w:hAnsi="Calibri" w:cs="Calibri"/>
          <w:bCs/>
          <w:sz w:val="28"/>
          <w:szCs w:val="28"/>
        </w:rPr>
      </w:pPr>
    </w:p>
    <w:p w14:paraId="726E08F1" w14:textId="38EC748D" w:rsidR="00D462DB" w:rsidRPr="00675932" w:rsidRDefault="005A7A9B" w:rsidP="00534781">
      <w:pPr>
        <w:jc w:val="center"/>
        <w:rPr>
          <w:noProof/>
        </w:rPr>
      </w:pPr>
      <w:r w:rsidRPr="003967C0">
        <w:rPr>
          <w:rFonts w:ascii="Calibri" w:eastAsia="Calibri" w:hAnsi="Calibri" w:cs="Calibri"/>
          <w:noProof/>
        </w:rPr>
        <mc:AlternateContent>
          <mc:Choice Requires="wps">
            <w:drawing>
              <wp:anchor distT="45720" distB="45720" distL="114300" distR="114300" simplePos="0" relativeHeight="251664384" behindDoc="0" locked="0" layoutInCell="1" allowOverlap="1" wp14:anchorId="7467127D" wp14:editId="3B32236E">
                <wp:simplePos x="0" y="0"/>
                <wp:positionH relativeFrom="column">
                  <wp:posOffset>523875</wp:posOffset>
                </wp:positionH>
                <wp:positionV relativeFrom="paragraph">
                  <wp:posOffset>2206625</wp:posOffset>
                </wp:positionV>
                <wp:extent cx="6219825" cy="314325"/>
                <wp:effectExtent l="0" t="0" r="28575" b="28575"/>
                <wp:wrapSquare wrapText="bothSides"/>
                <wp:docPr id="1623157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14325"/>
                        </a:xfrm>
                        <a:prstGeom prst="rect">
                          <a:avLst/>
                        </a:prstGeom>
                        <a:solidFill>
                          <a:srgbClr val="FFFFFF"/>
                        </a:solidFill>
                        <a:ln w="9525">
                          <a:solidFill>
                            <a:srgbClr val="000000"/>
                          </a:solidFill>
                          <a:miter lim="800000"/>
                          <a:headEnd/>
                          <a:tailEnd/>
                        </a:ln>
                      </wps:spPr>
                      <wps:txbx>
                        <w:txbxContent>
                          <w:p w14:paraId="68CAA7DC" w14:textId="40177BAE" w:rsidR="003967C0" w:rsidRPr="005A7A9B" w:rsidRDefault="005A7A9B" w:rsidP="000F08DD">
                            <w:pPr>
                              <w:jc w:val="center"/>
                              <w:rPr>
                                <w:lang w:val="en-US"/>
                              </w:rPr>
                            </w:pPr>
                            <w:r>
                              <w:rPr>
                                <w:lang w:val="en-US"/>
                              </w:rPr>
                              <w:t>Note: Nomination forms for the AGM are available at the back of the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7127D" id="_x0000_s1029" type="#_x0000_t202" style="position:absolute;left:0;text-align:left;margin-left:41.25pt;margin-top:173.75pt;width:489.75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lDEQIAACY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">
                <v:textbox>
                  <w:txbxContent>
                    <w:p w14:paraId="68CAA7DC" w14:textId="40177BAE" w:rsidR="003967C0" w:rsidRPr="005A7A9B" w:rsidRDefault="005A7A9B" w:rsidP="000F08DD">
                      <w:pPr>
                        <w:jc w:val="center"/>
                        <w:rPr>
                          <w:lang w:val="en-US"/>
                        </w:rPr>
                      </w:pPr>
                      <w:r>
                        <w:rPr>
                          <w:lang w:val="en-US"/>
                        </w:rPr>
                        <w:t>Note: Nomination forms for the AGM are available at the back of the room</w:t>
                      </w:r>
                    </w:p>
                  </w:txbxContent>
                </v:textbox>
                <w10:wrap type="square"/>
              </v:shape>
            </w:pict>
          </mc:Fallback>
        </mc:AlternateContent>
      </w:r>
      <w:r w:rsidR="003262BF">
        <w:rPr>
          <w:rFonts w:ascii="Calibri" w:eastAsia="Calibri" w:hAnsi="Calibri" w:cs="Calibri"/>
          <w:b/>
        </w:rPr>
        <w:t xml:space="preserve">Next General Meeting: Monday </w:t>
      </w:r>
      <w:r>
        <w:rPr>
          <w:rFonts w:ascii="Calibri" w:eastAsia="Calibri" w:hAnsi="Calibri" w:cs="Calibri"/>
          <w:b/>
        </w:rPr>
        <w:t>17 February</w:t>
      </w:r>
      <w:r w:rsidR="003262BF">
        <w:rPr>
          <w:rFonts w:ascii="Calibri" w:eastAsia="Calibri" w:hAnsi="Calibri" w:cs="Calibri"/>
          <w:b/>
        </w:rPr>
        <w:t xml:space="preserve"> 2025</w:t>
      </w:r>
    </w:p>
    <w:sectPr w:rsidR="00D462DB" w:rsidRPr="00675932" w:rsidSect="003262B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BF"/>
    <w:rsid w:val="0001596C"/>
    <w:rsid w:val="00063845"/>
    <w:rsid w:val="000F08DD"/>
    <w:rsid w:val="00185F0A"/>
    <w:rsid w:val="00284704"/>
    <w:rsid w:val="002C06A5"/>
    <w:rsid w:val="002D23CC"/>
    <w:rsid w:val="002E4227"/>
    <w:rsid w:val="003262BF"/>
    <w:rsid w:val="003322A9"/>
    <w:rsid w:val="003967C0"/>
    <w:rsid w:val="003B74F6"/>
    <w:rsid w:val="0044339E"/>
    <w:rsid w:val="004B6194"/>
    <w:rsid w:val="004C2E31"/>
    <w:rsid w:val="00534781"/>
    <w:rsid w:val="005A5020"/>
    <w:rsid w:val="005A7A9B"/>
    <w:rsid w:val="005E6064"/>
    <w:rsid w:val="00675932"/>
    <w:rsid w:val="006964DD"/>
    <w:rsid w:val="006B27EE"/>
    <w:rsid w:val="006D6A77"/>
    <w:rsid w:val="008042AD"/>
    <w:rsid w:val="0088710E"/>
    <w:rsid w:val="008B0DA2"/>
    <w:rsid w:val="008B15EA"/>
    <w:rsid w:val="008C6BF4"/>
    <w:rsid w:val="00A83247"/>
    <w:rsid w:val="00AB18E8"/>
    <w:rsid w:val="00AE4437"/>
    <w:rsid w:val="00B111E7"/>
    <w:rsid w:val="00BD6753"/>
    <w:rsid w:val="00C7253E"/>
    <w:rsid w:val="00CB6975"/>
    <w:rsid w:val="00CE0ECF"/>
    <w:rsid w:val="00D462DB"/>
    <w:rsid w:val="00DF32E5"/>
    <w:rsid w:val="00E563CE"/>
    <w:rsid w:val="00E91737"/>
    <w:rsid w:val="00F35FEE"/>
    <w:rsid w:val="00FE0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302D"/>
  <w15:chartTrackingRefBased/>
  <w15:docId w15:val="{98C27311-4BC2-4C61-8E6D-9C54735D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BF"/>
    <w:pPr>
      <w:spacing w:after="0" w:line="240" w:lineRule="auto"/>
    </w:pPr>
    <w:rPr>
      <w:rFonts w:ascii="Times New Roman" w:eastAsia="SimSun" w:hAnsi="Times New Roman" w:cs="Times New Roman"/>
      <w:kern w:val="0"/>
      <w:sz w:val="24"/>
      <w:szCs w:val="24"/>
      <w:lang w:eastAsia="en-AU"/>
      <w14:ligatures w14:val="none"/>
    </w:rPr>
  </w:style>
  <w:style w:type="paragraph" w:styleId="Heading1">
    <w:name w:val="heading 1"/>
    <w:basedOn w:val="Normal"/>
    <w:next w:val="Normal"/>
    <w:link w:val="Heading1Char"/>
    <w:qFormat/>
    <w:rsid w:val="003262B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62B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62B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62B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262B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262B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262B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262B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262B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2BF"/>
    <w:rPr>
      <w:rFonts w:eastAsiaTheme="majorEastAsia" w:cstheme="majorBidi"/>
      <w:color w:val="272727" w:themeColor="text1" w:themeTint="D8"/>
    </w:rPr>
  </w:style>
  <w:style w:type="paragraph" w:styleId="Title">
    <w:name w:val="Title"/>
    <w:basedOn w:val="Normal"/>
    <w:next w:val="Normal"/>
    <w:link w:val="TitleChar"/>
    <w:uiPriority w:val="10"/>
    <w:qFormat/>
    <w:rsid w:val="003262B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6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2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6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2B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262BF"/>
    <w:rPr>
      <w:i/>
      <w:iCs/>
      <w:color w:val="404040" w:themeColor="text1" w:themeTint="BF"/>
    </w:rPr>
  </w:style>
  <w:style w:type="paragraph" w:styleId="ListParagraph">
    <w:name w:val="List Paragraph"/>
    <w:basedOn w:val="Normal"/>
    <w:uiPriority w:val="34"/>
    <w:qFormat/>
    <w:rsid w:val="003262B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262BF"/>
    <w:rPr>
      <w:i/>
      <w:iCs/>
      <w:color w:val="2F5496" w:themeColor="accent1" w:themeShade="BF"/>
    </w:rPr>
  </w:style>
  <w:style w:type="paragraph" w:styleId="IntenseQuote">
    <w:name w:val="Intense Quote"/>
    <w:basedOn w:val="Normal"/>
    <w:next w:val="Normal"/>
    <w:link w:val="IntenseQuoteChar"/>
    <w:uiPriority w:val="30"/>
    <w:qFormat/>
    <w:rsid w:val="003262B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262BF"/>
    <w:rPr>
      <w:i/>
      <w:iCs/>
      <w:color w:val="2F5496" w:themeColor="accent1" w:themeShade="BF"/>
    </w:rPr>
  </w:style>
  <w:style w:type="character" w:styleId="IntenseReference">
    <w:name w:val="Intense Reference"/>
    <w:basedOn w:val="DefaultParagraphFont"/>
    <w:uiPriority w:val="32"/>
    <w:qFormat/>
    <w:rsid w:val="003262BF"/>
    <w:rPr>
      <w:b/>
      <w:bCs/>
      <w:smallCaps/>
      <w:color w:val="2F5496" w:themeColor="accent1" w:themeShade="BF"/>
      <w:spacing w:val="5"/>
    </w:rPr>
  </w:style>
  <w:style w:type="character" w:styleId="Hyperlink">
    <w:name w:val="Hyperlink"/>
    <w:uiPriority w:val="99"/>
    <w:unhideWhenUsed/>
    <w:rsid w:val="003262BF"/>
    <w:rPr>
      <w:color w:val="0000FF"/>
      <w:u w:val="single"/>
    </w:rPr>
  </w:style>
  <w:style w:type="paragraph" w:styleId="PlainText">
    <w:name w:val="Plain Text"/>
    <w:basedOn w:val="Normal"/>
    <w:link w:val="PlainTextChar"/>
    <w:uiPriority w:val="99"/>
    <w:unhideWhenUsed/>
    <w:rsid w:val="003262B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262BF"/>
    <w:rPr>
      <w:rFonts w:ascii="Calibri" w:hAnsi="Calibri"/>
      <w:kern w:val="0"/>
      <w:szCs w:val="21"/>
      <w14:ligatures w14:val="none"/>
    </w:rPr>
  </w:style>
  <w:style w:type="character" w:styleId="UnresolvedMention">
    <w:name w:val="Unresolved Mention"/>
    <w:basedOn w:val="DefaultParagraphFont"/>
    <w:uiPriority w:val="99"/>
    <w:semiHidden/>
    <w:unhideWhenUsed/>
    <w:rsid w:val="008C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051114">
      <w:bodyDiv w:val="1"/>
      <w:marLeft w:val="0"/>
      <w:marRight w:val="0"/>
      <w:marTop w:val="0"/>
      <w:marBottom w:val="0"/>
      <w:divBdr>
        <w:top w:val="none" w:sz="0" w:space="0" w:color="auto"/>
        <w:left w:val="none" w:sz="0" w:space="0" w:color="auto"/>
        <w:bottom w:val="none" w:sz="0" w:space="0" w:color="auto"/>
        <w:right w:val="none" w:sz="0" w:space="0" w:color="auto"/>
      </w:divBdr>
    </w:div>
    <w:div w:id="961232905">
      <w:bodyDiv w:val="1"/>
      <w:marLeft w:val="0"/>
      <w:marRight w:val="0"/>
      <w:marTop w:val="0"/>
      <w:marBottom w:val="0"/>
      <w:divBdr>
        <w:top w:val="none" w:sz="0" w:space="0" w:color="auto"/>
        <w:left w:val="none" w:sz="0" w:space="0" w:color="auto"/>
        <w:bottom w:val="none" w:sz="0" w:space="0" w:color="auto"/>
        <w:right w:val="none" w:sz="0" w:space="0" w:color="auto"/>
      </w:divBdr>
    </w:div>
    <w:div w:id="1625623891">
      <w:bodyDiv w:val="1"/>
      <w:marLeft w:val="0"/>
      <w:marRight w:val="0"/>
      <w:marTop w:val="0"/>
      <w:marBottom w:val="0"/>
      <w:divBdr>
        <w:top w:val="none" w:sz="0" w:space="0" w:color="auto"/>
        <w:left w:val="none" w:sz="0" w:space="0" w:color="auto"/>
        <w:bottom w:val="none" w:sz="0" w:space="0" w:color="auto"/>
        <w:right w:val="none" w:sz="0" w:space="0" w:color="auto"/>
      </w:divBdr>
    </w:div>
    <w:div w:id="21389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bussouthpacific.org/microsites/doublebay" TargetMode="External"/><Relationship Id="rId3" Type="http://schemas.openxmlformats.org/officeDocument/2006/relationships/webSettings" Target="webSettings.xml"/><Relationship Id="rId7" Type="http://schemas.openxmlformats.org/officeDocument/2006/relationships/hyperlink" Target="mailto:valken61@tpg.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bussouthpacific.org/microsites/doublebay" TargetMode="External"/><Relationship Id="rId11" Type="http://schemas.openxmlformats.org/officeDocument/2006/relationships/theme" Target="theme/theme1.xml"/><Relationship Id="rId5" Type="http://schemas.openxmlformats.org/officeDocument/2006/relationships/hyperlink" Target="mailto:valken61@tpg.com.a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hello@bigstorieslittlefilm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Cooke</dc:creator>
  <cp:keywords/>
  <dc:description/>
  <cp:lastModifiedBy>Anne Cooke</cp:lastModifiedBy>
  <cp:revision>23</cp:revision>
  <cp:lastPrinted>2025-02-10T04:47:00Z</cp:lastPrinted>
  <dcterms:created xsi:type="dcterms:W3CDTF">2025-01-05T01:13:00Z</dcterms:created>
  <dcterms:modified xsi:type="dcterms:W3CDTF">2025-02-10T06:30:00Z</dcterms:modified>
</cp:coreProperties>
</file>